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FB4" w:rsidRPr="00617254" w:rsidRDefault="00224FB4" w:rsidP="00224FB4">
      <w:pPr>
        <w:widowControl w:val="0"/>
        <w:tabs>
          <w:tab w:val="center" w:pos="4680"/>
        </w:tabs>
        <w:suppressAutoHyphens/>
        <w:jc w:val="center"/>
        <w:rPr>
          <w:color w:val="FF0000"/>
          <w:sz w:val="20"/>
        </w:rPr>
      </w:pPr>
    </w:p>
    <w:p w:rsidR="005C4493" w:rsidRPr="00DD679A" w:rsidRDefault="0086211D" w:rsidP="000E3BC9">
      <w:pPr>
        <w:widowControl w:val="0"/>
        <w:tabs>
          <w:tab w:val="center" w:pos="4680"/>
        </w:tabs>
        <w:suppressAutoHyphens/>
        <w:jc w:val="center"/>
        <w:rPr>
          <w:b/>
          <w:snapToGrid w:val="0"/>
          <w:sz w:val="28"/>
          <w:szCs w:val="28"/>
          <w:lang w:val="en-GB"/>
        </w:rPr>
      </w:pPr>
      <w:r w:rsidRPr="00DD679A">
        <w:rPr>
          <w:b/>
          <w:snapToGrid w:val="0"/>
          <w:sz w:val="28"/>
          <w:szCs w:val="28"/>
          <w:lang w:val="en-GB"/>
        </w:rPr>
        <w:t>201</w:t>
      </w:r>
      <w:r w:rsidR="00746DBD">
        <w:rPr>
          <w:b/>
          <w:snapToGrid w:val="0"/>
          <w:sz w:val="28"/>
          <w:szCs w:val="28"/>
          <w:lang w:val="en-GB"/>
        </w:rPr>
        <w:t>1</w:t>
      </w:r>
      <w:r w:rsidR="00F82FD2" w:rsidRPr="00DD679A">
        <w:rPr>
          <w:b/>
          <w:snapToGrid w:val="0"/>
          <w:sz w:val="28"/>
          <w:szCs w:val="28"/>
          <w:lang w:val="en-GB"/>
        </w:rPr>
        <w:t xml:space="preserve"> </w:t>
      </w:r>
      <w:r w:rsidR="005C4493" w:rsidRPr="00DD679A">
        <w:rPr>
          <w:b/>
          <w:snapToGrid w:val="0"/>
          <w:sz w:val="28"/>
          <w:szCs w:val="28"/>
          <w:lang w:val="en-GB"/>
        </w:rPr>
        <w:t xml:space="preserve">GEOLOGY, GEOCHEMISTRY AND </w:t>
      </w:r>
    </w:p>
    <w:p w:rsidR="00F2345A" w:rsidRPr="00DD679A" w:rsidRDefault="005C4493" w:rsidP="000E3BC9">
      <w:pPr>
        <w:widowControl w:val="0"/>
        <w:tabs>
          <w:tab w:val="center" w:pos="4680"/>
        </w:tabs>
        <w:suppressAutoHyphens/>
        <w:jc w:val="center"/>
        <w:rPr>
          <w:b/>
          <w:snapToGrid w:val="0"/>
          <w:sz w:val="28"/>
          <w:szCs w:val="28"/>
          <w:lang w:val="en-GB"/>
        </w:rPr>
      </w:pPr>
      <w:r w:rsidRPr="00DD679A">
        <w:rPr>
          <w:b/>
          <w:snapToGrid w:val="0"/>
          <w:sz w:val="28"/>
          <w:szCs w:val="28"/>
          <w:lang w:val="en-GB"/>
        </w:rPr>
        <w:t>DIAMOND DRILLING REPORT</w:t>
      </w:r>
    </w:p>
    <w:p w:rsidR="00F2345A" w:rsidRPr="00DD679A" w:rsidRDefault="00F82FD2" w:rsidP="000E3BC9">
      <w:pPr>
        <w:widowControl w:val="0"/>
        <w:tabs>
          <w:tab w:val="center" w:pos="4680"/>
        </w:tabs>
        <w:suppressAutoHyphens/>
        <w:jc w:val="center"/>
        <w:rPr>
          <w:snapToGrid w:val="0"/>
          <w:sz w:val="24"/>
          <w:szCs w:val="24"/>
          <w:lang w:val="en-GB"/>
        </w:rPr>
      </w:pPr>
      <w:r w:rsidRPr="00DD679A">
        <w:rPr>
          <w:snapToGrid w:val="0"/>
          <w:sz w:val="24"/>
          <w:szCs w:val="24"/>
          <w:lang w:val="en-GB"/>
        </w:rPr>
        <w:t>on the</w:t>
      </w:r>
    </w:p>
    <w:p w:rsidR="00F2345A" w:rsidRPr="00DD679A" w:rsidRDefault="004B5CC5" w:rsidP="000E3BC9">
      <w:pPr>
        <w:widowControl w:val="0"/>
        <w:tabs>
          <w:tab w:val="center" w:pos="4680"/>
        </w:tabs>
        <w:suppressAutoHyphens/>
        <w:jc w:val="center"/>
        <w:rPr>
          <w:b/>
          <w:snapToGrid w:val="0"/>
          <w:sz w:val="28"/>
          <w:szCs w:val="28"/>
          <w:lang w:val="en-GB"/>
        </w:rPr>
      </w:pPr>
      <w:r w:rsidRPr="00DD679A">
        <w:rPr>
          <w:b/>
          <w:snapToGrid w:val="0"/>
          <w:sz w:val="28"/>
          <w:szCs w:val="28"/>
          <w:lang w:val="en-GB"/>
        </w:rPr>
        <w:t>PROSPECTOR MOUNTAIN</w:t>
      </w:r>
      <w:r w:rsidR="0090424B" w:rsidRPr="00DD679A">
        <w:rPr>
          <w:b/>
          <w:snapToGrid w:val="0"/>
          <w:sz w:val="28"/>
          <w:szCs w:val="28"/>
          <w:lang w:val="en-GB"/>
        </w:rPr>
        <w:t xml:space="preserve"> </w:t>
      </w:r>
      <w:r w:rsidR="007B0438" w:rsidRPr="00DD679A">
        <w:rPr>
          <w:b/>
          <w:snapToGrid w:val="0"/>
          <w:sz w:val="28"/>
          <w:szCs w:val="28"/>
          <w:lang w:val="en-GB"/>
        </w:rPr>
        <w:t>PRO</w:t>
      </w:r>
      <w:r w:rsidRPr="00DD679A">
        <w:rPr>
          <w:b/>
          <w:snapToGrid w:val="0"/>
          <w:sz w:val="28"/>
          <w:szCs w:val="28"/>
          <w:lang w:val="en-GB"/>
        </w:rPr>
        <w:t>PERTY</w:t>
      </w:r>
      <w:r w:rsidR="0090424B" w:rsidRPr="00DD679A">
        <w:rPr>
          <w:b/>
          <w:snapToGrid w:val="0"/>
          <w:sz w:val="28"/>
          <w:szCs w:val="28"/>
          <w:lang w:val="en-GB"/>
        </w:rPr>
        <w:t>, YUKON</w:t>
      </w:r>
    </w:p>
    <w:p w:rsidR="00383936" w:rsidRPr="00DD679A" w:rsidRDefault="00383936" w:rsidP="002074D9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DF522C" w:rsidRPr="00DD679A" w:rsidRDefault="00DF522C" w:rsidP="002074D9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7"/>
        <w:gridCol w:w="2760"/>
      </w:tblGrid>
      <w:tr w:rsidR="00DF522C" w:rsidRPr="00DD679A" w:rsidTr="004B5CC5">
        <w:trPr>
          <w:trHeight w:hRule="exact" w:val="284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DF522C" w:rsidRPr="00DD679A" w:rsidRDefault="00DF522C" w:rsidP="004B5CC5">
            <w:pPr>
              <w:jc w:val="center"/>
              <w:rPr>
                <w:rFonts w:cs="Arial"/>
              </w:rPr>
            </w:pPr>
            <w:r w:rsidRPr="00DD679A">
              <w:rPr>
                <w:b/>
                <w:snapToGrid w:val="0"/>
                <w:sz w:val="24"/>
                <w:lang w:val="en-GB"/>
              </w:rPr>
              <w:t>Grant Number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F522C" w:rsidRPr="00DD679A" w:rsidRDefault="00DF522C" w:rsidP="00DF522C">
            <w:pPr>
              <w:widowControl w:val="0"/>
              <w:tabs>
                <w:tab w:val="center" w:pos="4680"/>
              </w:tabs>
              <w:suppressAutoHyphens/>
              <w:spacing w:line="240" w:lineRule="auto"/>
              <w:jc w:val="center"/>
              <w:rPr>
                <w:snapToGrid w:val="0"/>
                <w:sz w:val="24"/>
                <w:lang w:val="en-GB"/>
              </w:rPr>
            </w:pPr>
            <w:r w:rsidRPr="00DD679A">
              <w:rPr>
                <w:b/>
                <w:snapToGrid w:val="0"/>
                <w:sz w:val="24"/>
                <w:lang w:val="en-GB"/>
              </w:rPr>
              <w:t>Claim Name</w:t>
            </w:r>
          </w:p>
          <w:p w:rsidR="00DF522C" w:rsidRPr="00DD679A" w:rsidRDefault="00DF522C" w:rsidP="004B5CC5">
            <w:pPr>
              <w:jc w:val="center"/>
              <w:rPr>
                <w:rFonts w:cs="Arial"/>
              </w:rPr>
            </w:pPr>
          </w:p>
        </w:tc>
      </w:tr>
      <w:tr w:rsidR="004B5CC5" w:rsidRPr="00DD679A" w:rsidTr="004B5CC5">
        <w:trPr>
          <w:trHeight w:hRule="exact" w:val="284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YB66122 - YB66233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HAYES 1 - HAYES 112</w:t>
            </w:r>
          </w:p>
        </w:tc>
      </w:tr>
      <w:tr w:rsidR="004B5CC5" w:rsidRPr="00DD679A" w:rsidTr="004B5CC5">
        <w:trPr>
          <w:trHeight w:hRule="exact" w:val="284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YB97090 - YB97216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HAYES 131 - HAYES 239</w:t>
            </w:r>
          </w:p>
        </w:tc>
      </w:tr>
      <w:tr w:rsidR="004B5CC5" w:rsidRPr="00DD679A" w:rsidTr="004B5CC5">
        <w:trPr>
          <w:trHeight w:hRule="exact" w:val="284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YD33632 - YD33663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B5CC5" w:rsidRPr="00DD679A" w:rsidRDefault="004B5CC5" w:rsidP="004B5CC5">
            <w:pPr>
              <w:jc w:val="center"/>
              <w:rPr>
                <w:rFonts w:cs="Arial"/>
              </w:rPr>
            </w:pPr>
            <w:r w:rsidRPr="00DD679A">
              <w:rPr>
                <w:rFonts w:cs="Arial"/>
              </w:rPr>
              <w:t>HAYES 240 - HAYES 271</w:t>
            </w:r>
          </w:p>
        </w:tc>
      </w:tr>
    </w:tbl>
    <w:p w:rsidR="002074D9" w:rsidRPr="00DD679A" w:rsidRDefault="002074D9" w:rsidP="002074D9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224FB4" w:rsidRPr="00DD679A" w:rsidRDefault="0050579D" w:rsidP="00224FB4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szCs w:val="24"/>
          <w:lang w:val="en-GB"/>
        </w:rPr>
      </w:pPr>
      <w:r w:rsidRPr="00DD679A">
        <w:rPr>
          <w:snapToGrid w:val="0"/>
          <w:sz w:val="24"/>
          <w:szCs w:val="24"/>
          <w:lang w:val="en-GB"/>
        </w:rPr>
        <w:t>WHITE</w:t>
      </w:r>
      <w:r w:rsidR="00CF5C8A" w:rsidRPr="00DD679A">
        <w:rPr>
          <w:snapToGrid w:val="0"/>
          <w:sz w:val="24"/>
          <w:szCs w:val="24"/>
          <w:lang w:val="en-GB"/>
        </w:rPr>
        <w:t>HORSE</w:t>
      </w:r>
      <w:r w:rsidR="00224FB4" w:rsidRPr="00DD679A">
        <w:rPr>
          <w:snapToGrid w:val="0"/>
          <w:sz w:val="24"/>
          <w:szCs w:val="24"/>
          <w:lang w:val="en-GB"/>
        </w:rPr>
        <w:t xml:space="preserve"> MINING DISTRICT</w:t>
      </w:r>
    </w:p>
    <w:p w:rsidR="004E7667" w:rsidRPr="00DD679A" w:rsidRDefault="004E7667" w:rsidP="004E7667">
      <w:pPr>
        <w:keepNext/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Cs w:val="22"/>
          <w:lang w:val="en-GB"/>
        </w:rPr>
      </w:pPr>
      <w:r w:rsidRPr="00DD679A">
        <w:rPr>
          <w:b/>
          <w:snapToGrid w:val="0"/>
          <w:szCs w:val="22"/>
          <w:lang w:val="en-GB"/>
        </w:rPr>
        <w:t>Date(s) Worked:</w:t>
      </w:r>
      <w:r w:rsidRPr="00DD679A">
        <w:rPr>
          <w:snapToGrid w:val="0"/>
          <w:szCs w:val="22"/>
          <w:lang w:val="en-GB"/>
        </w:rPr>
        <w:t xml:space="preserve"> </w:t>
      </w:r>
      <w:r w:rsidR="004B5CC5" w:rsidRPr="00DD679A">
        <w:rPr>
          <w:snapToGrid w:val="0"/>
          <w:szCs w:val="22"/>
          <w:lang w:val="en-GB"/>
        </w:rPr>
        <w:t>June</w:t>
      </w:r>
      <w:r w:rsidR="002074D9" w:rsidRPr="00DD679A">
        <w:rPr>
          <w:snapToGrid w:val="0"/>
          <w:szCs w:val="22"/>
          <w:lang w:val="en-GB"/>
        </w:rPr>
        <w:t xml:space="preserve"> </w:t>
      </w:r>
      <w:r w:rsidR="001D1CF4">
        <w:rPr>
          <w:snapToGrid w:val="0"/>
          <w:szCs w:val="22"/>
          <w:lang w:val="en-GB"/>
        </w:rPr>
        <w:t>2 to August</w:t>
      </w:r>
      <w:r w:rsidR="004B5CC5" w:rsidRPr="00DD679A">
        <w:rPr>
          <w:snapToGrid w:val="0"/>
          <w:szCs w:val="22"/>
          <w:lang w:val="en-GB"/>
        </w:rPr>
        <w:t xml:space="preserve"> </w:t>
      </w:r>
      <w:r w:rsidR="001D1CF4">
        <w:rPr>
          <w:snapToGrid w:val="0"/>
          <w:szCs w:val="22"/>
          <w:lang w:val="en-GB"/>
        </w:rPr>
        <w:t>30</w:t>
      </w:r>
      <w:r w:rsidR="00DF1E96" w:rsidRPr="00DD679A">
        <w:rPr>
          <w:snapToGrid w:val="0"/>
          <w:szCs w:val="22"/>
          <w:lang w:val="en-GB"/>
        </w:rPr>
        <w:t>, 2011</w:t>
      </w:r>
    </w:p>
    <w:p w:rsidR="00993AD8" w:rsidRPr="00DD679A" w:rsidRDefault="00993AD8" w:rsidP="00E06DE4">
      <w:pPr>
        <w:widowControl w:val="0"/>
        <w:suppressAutoHyphens/>
        <w:spacing w:line="240" w:lineRule="auto"/>
        <w:rPr>
          <w:snapToGrid w:val="0"/>
          <w:sz w:val="24"/>
          <w:lang w:val="en-GB"/>
        </w:rPr>
      </w:pPr>
    </w:p>
    <w:p w:rsidR="00F2345A" w:rsidRPr="00DD679A" w:rsidRDefault="001B2F79" w:rsidP="0090424B">
      <w:pPr>
        <w:widowControl w:val="0"/>
        <w:suppressAutoHyphens/>
        <w:spacing w:line="240" w:lineRule="auto"/>
        <w:jc w:val="center"/>
        <w:rPr>
          <w:snapToGrid w:val="0"/>
          <w:sz w:val="24"/>
          <w:lang w:val="en-GB"/>
        </w:rPr>
      </w:pPr>
      <w:r w:rsidRPr="00DD679A">
        <w:rPr>
          <w:snapToGrid w:val="0"/>
          <w:sz w:val="24"/>
          <w:lang w:val="en-GB"/>
        </w:rPr>
        <w:t xml:space="preserve">NTS </w:t>
      </w:r>
      <w:r w:rsidR="0090424B" w:rsidRPr="00DD679A">
        <w:rPr>
          <w:snapToGrid w:val="0"/>
          <w:sz w:val="24"/>
          <w:lang w:val="en-GB"/>
        </w:rPr>
        <w:t>M</w:t>
      </w:r>
      <w:r w:rsidRPr="00DD679A">
        <w:rPr>
          <w:snapToGrid w:val="0"/>
          <w:sz w:val="24"/>
          <w:lang w:val="en-GB"/>
        </w:rPr>
        <w:t>ap</w:t>
      </w:r>
      <w:r w:rsidR="00F2345A" w:rsidRPr="00DD679A">
        <w:rPr>
          <w:snapToGrid w:val="0"/>
          <w:sz w:val="24"/>
          <w:lang w:val="en-GB"/>
        </w:rPr>
        <w:t xml:space="preserve"> </w:t>
      </w:r>
      <w:r w:rsidR="002E3935" w:rsidRPr="00DD679A">
        <w:rPr>
          <w:snapToGrid w:val="0"/>
          <w:sz w:val="24"/>
          <w:lang w:val="en-GB"/>
        </w:rPr>
        <w:t>115I</w:t>
      </w:r>
      <w:r w:rsidR="009C6636">
        <w:rPr>
          <w:snapToGrid w:val="0"/>
          <w:sz w:val="24"/>
          <w:lang w:val="en-GB"/>
        </w:rPr>
        <w:t>/</w:t>
      </w:r>
      <w:r w:rsidR="002E3935" w:rsidRPr="00DD679A">
        <w:rPr>
          <w:snapToGrid w:val="0"/>
          <w:sz w:val="24"/>
          <w:lang w:val="en-GB"/>
        </w:rPr>
        <w:t>05</w:t>
      </w:r>
    </w:p>
    <w:p w:rsidR="008663E3" w:rsidRPr="00617254" w:rsidRDefault="00457DC9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color w:val="FF0000"/>
          <w:sz w:val="24"/>
          <w:lang w:val="en-GB"/>
        </w:rPr>
      </w:pPr>
      <w:r w:rsidRPr="00DD679A">
        <w:rPr>
          <w:snapToGrid w:val="0"/>
          <w:sz w:val="24"/>
          <w:lang w:val="en-GB"/>
        </w:rPr>
        <w:t xml:space="preserve">UTM </w:t>
      </w:r>
      <w:r w:rsidR="002E3935" w:rsidRPr="00DD679A">
        <w:rPr>
          <w:snapToGrid w:val="0"/>
          <w:sz w:val="24"/>
          <w:lang w:val="en-GB"/>
        </w:rPr>
        <w:t>352,000E</w:t>
      </w:r>
      <w:r w:rsidR="00993AD8" w:rsidRPr="00DD679A">
        <w:rPr>
          <w:snapToGrid w:val="0"/>
          <w:sz w:val="24"/>
          <w:lang w:val="en-GB"/>
        </w:rPr>
        <w:t xml:space="preserve">; </w:t>
      </w:r>
      <w:r w:rsidR="002E3935" w:rsidRPr="00DD679A">
        <w:rPr>
          <w:snapToGrid w:val="0"/>
          <w:sz w:val="24"/>
          <w:lang w:val="en-GB"/>
        </w:rPr>
        <w:t>6,927</w:t>
      </w:r>
      <w:r w:rsidR="00356026" w:rsidRPr="00DD679A">
        <w:rPr>
          <w:snapToGrid w:val="0"/>
          <w:sz w:val="24"/>
          <w:lang w:val="en-GB"/>
        </w:rPr>
        <w:t>,</w:t>
      </w:r>
      <w:r w:rsidR="002E3935" w:rsidRPr="00DD679A">
        <w:rPr>
          <w:snapToGrid w:val="0"/>
          <w:sz w:val="24"/>
          <w:lang w:val="en-GB"/>
        </w:rPr>
        <w:t>0</w:t>
      </w:r>
      <w:r w:rsidR="00CF5C8A" w:rsidRPr="00DD679A">
        <w:rPr>
          <w:snapToGrid w:val="0"/>
          <w:sz w:val="24"/>
          <w:lang w:val="en-GB"/>
        </w:rPr>
        <w:t>0</w:t>
      </w:r>
      <w:r w:rsidR="00993AD8" w:rsidRPr="00DD679A">
        <w:rPr>
          <w:snapToGrid w:val="0"/>
          <w:sz w:val="24"/>
          <w:lang w:val="en-GB"/>
        </w:rPr>
        <w:t>0N</w:t>
      </w:r>
      <w:r w:rsidR="00383936" w:rsidRPr="00DD679A">
        <w:rPr>
          <w:snapToGrid w:val="0"/>
          <w:sz w:val="24"/>
          <w:lang w:val="en-GB"/>
        </w:rPr>
        <w:t xml:space="preserve"> (</w:t>
      </w:r>
      <w:r w:rsidR="006A6950" w:rsidRPr="00DD679A">
        <w:rPr>
          <w:snapToGrid w:val="0"/>
          <w:sz w:val="24"/>
          <w:lang w:val="en-GB"/>
        </w:rPr>
        <w:t>NAD 83</w:t>
      </w:r>
      <w:r w:rsidR="004B5CC5" w:rsidRPr="00DD679A">
        <w:rPr>
          <w:snapToGrid w:val="0"/>
          <w:sz w:val="24"/>
          <w:lang w:val="en-GB"/>
        </w:rPr>
        <w:t>,</w:t>
      </w:r>
      <w:r w:rsidR="006A6950" w:rsidRPr="00DD679A">
        <w:rPr>
          <w:snapToGrid w:val="0"/>
          <w:sz w:val="24"/>
          <w:lang w:val="en-GB"/>
        </w:rPr>
        <w:t xml:space="preserve"> </w:t>
      </w:r>
      <w:r w:rsidR="004B5CC5" w:rsidRPr="00DD679A">
        <w:rPr>
          <w:snapToGrid w:val="0"/>
          <w:sz w:val="24"/>
          <w:lang w:val="en-GB"/>
        </w:rPr>
        <w:t>Zone 8</w:t>
      </w:r>
      <w:r w:rsidR="00383936" w:rsidRPr="00DD679A">
        <w:rPr>
          <w:snapToGrid w:val="0"/>
          <w:sz w:val="24"/>
          <w:lang w:val="en-GB"/>
        </w:rPr>
        <w:t>)</w:t>
      </w:r>
      <w:r w:rsidRPr="00DD679A">
        <w:rPr>
          <w:snapToGrid w:val="0"/>
          <w:sz w:val="24"/>
          <w:lang w:val="en-GB"/>
        </w:rPr>
        <w:t xml:space="preserve"> </w:t>
      </w:r>
      <w:r w:rsidR="00F2345A" w:rsidRPr="00DD679A">
        <w:rPr>
          <w:snapToGrid w:val="0"/>
          <w:sz w:val="24"/>
          <w:lang w:val="en-GB"/>
        </w:rPr>
        <w:br/>
      </w:r>
    </w:p>
    <w:p w:rsidR="006B15FA" w:rsidRDefault="006B15FA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D22B69">
      <w:pPr>
        <w:widowControl w:val="0"/>
        <w:tabs>
          <w:tab w:val="center" w:pos="4680"/>
        </w:tabs>
        <w:suppressAutoHyphens/>
        <w:spacing w:line="240" w:lineRule="auto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4B5CC5" w:rsidRDefault="004B5CC5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6B15FA" w:rsidRDefault="006B15FA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6B15FA" w:rsidRPr="00993AD8" w:rsidRDefault="006B15FA" w:rsidP="00993AD8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4"/>
          <w:lang w:val="en-GB"/>
        </w:rPr>
      </w:pPr>
    </w:p>
    <w:p w:rsidR="008A74F0" w:rsidRDefault="008A74F0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b/>
          <w:snapToGrid w:val="0"/>
          <w:szCs w:val="22"/>
          <w:lang w:val="en-GB"/>
        </w:rPr>
      </w:pPr>
    </w:p>
    <w:p w:rsidR="00E06DE4" w:rsidRPr="00CF5C8A" w:rsidRDefault="001109D3" w:rsidP="00E06DE4">
      <w:pPr>
        <w:widowControl w:val="0"/>
        <w:tabs>
          <w:tab w:val="center" w:pos="4680"/>
        </w:tabs>
        <w:suppressAutoHyphens/>
        <w:spacing w:line="240" w:lineRule="auto"/>
        <w:rPr>
          <w:b/>
          <w:snapToGrid w:val="0"/>
          <w:szCs w:val="22"/>
          <w:lang w:val="en-GB"/>
        </w:rPr>
      </w:pPr>
      <w:r>
        <w:rPr>
          <w:b/>
          <w:snapToGrid w:val="0"/>
          <w:szCs w:val="22"/>
          <w:lang w:val="en-GB"/>
        </w:rPr>
        <w:tab/>
      </w:r>
      <w:r>
        <w:rPr>
          <w:b/>
          <w:snapToGrid w:val="0"/>
          <w:szCs w:val="22"/>
          <w:lang w:val="en-GB"/>
        </w:rPr>
        <w:tab/>
      </w:r>
      <w:r>
        <w:rPr>
          <w:b/>
          <w:snapToGrid w:val="0"/>
          <w:szCs w:val="22"/>
          <w:lang w:val="en-GB"/>
        </w:rPr>
        <w:tab/>
      </w:r>
      <w:r w:rsidR="00E06DE4" w:rsidRPr="00CF5C8A">
        <w:rPr>
          <w:b/>
          <w:snapToGrid w:val="0"/>
          <w:szCs w:val="22"/>
          <w:lang w:val="en-GB"/>
        </w:rPr>
        <w:t>Prepared by:</w:t>
      </w:r>
    </w:p>
    <w:p w:rsidR="00993AD8" w:rsidRPr="00CF5C8A" w:rsidRDefault="00687A6C" w:rsidP="00E06DE4">
      <w:pPr>
        <w:widowControl w:val="0"/>
        <w:tabs>
          <w:tab w:val="center" w:pos="4680"/>
        </w:tabs>
        <w:suppressAutoHyphens/>
        <w:spacing w:line="240" w:lineRule="auto"/>
        <w:rPr>
          <w:snapToGrid w:val="0"/>
          <w:sz w:val="20"/>
          <w:lang w:val="en-GB"/>
        </w:rPr>
      </w:pPr>
      <w:r>
        <w:rPr>
          <w:snapToGrid w:val="0"/>
          <w:sz w:val="20"/>
          <w:lang w:val="en-GB"/>
        </w:rPr>
        <w:tab/>
      </w:r>
      <w:r>
        <w:rPr>
          <w:snapToGrid w:val="0"/>
          <w:sz w:val="20"/>
          <w:lang w:val="en-GB"/>
        </w:rPr>
        <w:tab/>
      </w:r>
      <w:r>
        <w:rPr>
          <w:snapToGrid w:val="0"/>
          <w:sz w:val="20"/>
          <w:lang w:val="en-GB"/>
        </w:rPr>
        <w:tab/>
        <w:t>David Pawliuk</w:t>
      </w:r>
      <w:r w:rsidR="00E06DE4" w:rsidRPr="00CF5C8A">
        <w:rPr>
          <w:snapToGrid w:val="0"/>
          <w:sz w:val="20"/>
          <w:lang w:val="en-GB"/>
        </w:rPr>
        <w:t xml:space="preserve">, </w:t>
      </w:r>
      <w:r>
        <w:rPr>
          <w:snapToGrid w:val="0"/>
          <w:sz w:val="20"/>
          <w:lang w:val="en-GB"/>
        </w:rPr>
        <w:t>PGeo</w:t>
      </w:r>
      <w:r w:rsidR="00E06DE4" w:rsidRPr="00CF5C8A">
        <w:rPr>
          <w:snapToGrid w:val="0"/>
          <w:sz w:val="20"/>
          <w:lang w:val="en-GB"/>
        </w:rPr>
        <w:t xml:space="preserve"> </w:t>
      </w:r>
      <w:r w:rsidR="00E06DE4" w:rsidRPr="00CF5C8A">
        <w:rPr>
          <w:snapToGrid w:val="0"/>
          <w:sz w:val="20"/>
          <w:lang w:val="en-GB"/>
        </w:rPr>
        <w:br/>
      </w:r>
    </w:p>
    <w:p w:rsidR="00F2345A" w:rsidRPr="00CF5C8A" w:rsidRDefault="00F2345A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b/>
          <w:snapToGrid w:val="0"/>
          <w:szCs w:val="22"/>
          <w:lang w:val="en-GB"/>
        </w:rPr>
      </w:pPr>
      <w:r w:rsidRPr="00CF5C8A">
        <w:rPr>
          <w:b/>
          <w:snapToGrid w:val="0"/>
          <w:szCs w:val="22"/>
          <w:lang w:val="en-GB"/>
        </w:rPr>
        <w:t>Prepared for:</w:t>
      </w:r>
    </w:p>
    <w:p w:rsidR="006728F0" w:rsidRPr="00FE32A0" w:rsidRDefault="001D0B67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snapToGrid w:val="0"/>
          <w:sz w:val="20"/>
          <w:lang w:val="en-GB"/>
        </w:rPr>
      </w:pPr>
      <w:r w:rsidRPr="00FE32A0">
        <w:rPr>
          <w:snapToGrid w:val="0"/>
          <w:sz w:val="20"/>
          <w:lang w:val="en-GB"/>
        </w:rPr>
        <w:t>Independence Gold Corp</w:t>
      </w:r>
      <w:r w:rsidR="00F2345A" w:rsidRPr="00FE32A0">
        <w:rPr>
          <w:snapToGrid w:val="0"/>
          <w:sz w:val="20"/>
          <w:lang w:val="en-GB"/>
        </w:rPr>
        <w:t>.</w:t>
      </w:r>
      <w:r w:rsidR="006728F0" w:rsidRPr="00FE32A0">
        <w:rPr>
          <w:snapToGrid w:val="0"/>
          <w:sz w:val="20"/>
          <w:lang w:val="en-GB"/>
        </w:rPr>
        <w:t xml:space="preserve"> </w:t>
      </w:r>
    </w:p>
    <w:p w:rsidR="00F2345A" w:rsidRPr="00CF5C8A" w:rsidRDefault="00F2345A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snapToGrid w:val="0"/>
          <w:sz w:val="20"/>
          <w:lang w:val="en-GB"/>
        </w:rPr>
      </w:pPr>
      <w:r w:rsidRPr="00CF5C8A">
        <w:rPr>
          <w:snapToGrid w:val="0"/>
          <w:sz w:val="20"/>
          <w:lang w:val="en-GB"/>
        </w:rPr>
        <w:t xml:space="preserve">P.O. </w:t>
      </w:r>
      <w:r w:rsidR="006348FF" w:rsidRPr="00CF5C8A">
        <w:rPr>
          <w:snapToGrid w:val="0"/>
          <w:sz w:val="20"/>
          <w:lang w:val="en-GB"/>
        </w:rPr>
        <w:t>Box 11584</w:t>
      </w:r>
    </w:p>
    <w:p w:rsidR="00F2345A" w:rsidRPr="00CF5C8A" w:rsidRDefault="00F2345A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snapToGrid w:val="0"/>
          <w:sz w:val="20"/>
          <w:lang w:val="en-GB"/>
        </w:rPr>
      </w:pPr>
      <w:r w:rsidRPr="00CF5C8A">
        <w:rPr>
          <w:snapToGrid w:val="0"/>
          <w:sz w:val="20"/>
          <w:lang w:val="en-GB"/>
        </w:rPr>
        <w:t>Suite 1410 – 650 West Georgia Street</w:t>
      </w:r>
    </w:p>
    <w:p w:rsidR="00F2345A" w:rsidRPr="00CF5C8A" w:rsidRDefault="00F2345A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snapToGrid w:val="0"/>
          <w:sz w:val="20"/>
          <w:lang w:val="en-GB"/>
        </w:rPr>
      </w:pPr>
      <w:r w:rsidRPr="00CF5C8A">
        <w:rPr>
          <w:snapToGrid w:val="0"/>
          <w:sz w:val="20"/>
          <w:lang w:val="en-GB"/>
        </w:rPr>
        <w:t>V</w:t>
      </w:r>
      <w:r w:rsidR="001B2F79" w:rsidRPr="00CF5C8A">
        <w:rPr>
          <w:snapToGrid w:val="0"/>
          <w:sz w:val="20"/>
          <w:lang w:val="en-GB"/>
        </w:rPr>
        <w:t>ancouver</w:t>
      </w:r>
      <w:r w:rsidRPr="00CF5C8A">
        <w:rPr>
          <w:snapToGrid w:val="0"/>
          <w:sz w:val="20"/>
          <w:lang w:val="en-GB"/>
        </w:rPr>
        <w:t>, British Columbia</w:t>
      </w:r>
      <w:r w:rsidR="006348FF" w:rsidRPr="00CF5C8A">
        <w:rPr>
          <w:snapToGrid w:val="0"/>
          <w:sz w:val="20"/>
          <w:lang w:val="en-GB"/>
        </w:rPr>
        <w:t>,</w:t>
      </w:r>
      <w:r w:rsidR="006728F0" w:rsidRPr="00CF5C8A">
        <w:rPr>
          <w:snapToGrid w:val="0"/>
          <w:sz w:val="20"/>
          <w:lang w:val="en-GB"/>
        </w:rPr>
        <w:t xml:space="preserve"> V6B</w:t>
      </w:r>
      <w:r w:rsidRPr="00CF5C8A">
        <w:rPr>
          <w:snapToGrid w:val="0"/>
          <w:sz w:val="20"/>
          <w:lang w:val="en-GB"/>
        </w:rPr>
        <w:t>4N8</w:t>
      </w:r>
    </w:p>
    <w:p w:rsidR="001109D3" w:rsidRPr="00617254" w:rsidRDefault="001109D3" w:rsidP="006728F0">
      <w:pPr>
        <w:widowControl w:val="0"/>
        <w:tabs>
          <w:tab w:val="center" w:pos="4680"/>
        </w:tabs>
        <w:suppressAutoHyphens/>
        <w:spacing w:line="240" w:lineRule="auto"/>
        <w:ind w:left="5760"/>
        <w:rPr>
          <w:snapToGrid w:val="0"/>
          <w:color w:val="FF0000"/>
          <w:sz w:val="20"/>
          <w:lang w:val="en-GB"/>
        </w:rPr>
      </w:pPr>
    </w:p>
    <w:p w:rsidR="001109D3" w:rsidRPr="00842CE9" w:rsidRDefault="001D0B67" w:rsidP="001109D3">
      <w:pPr>
        <w:widowControl w:val="0"/>
        <w:tabs>
          <w:tab w:val="center" w:pos="4680"/>
        </w:tabs>
        <w:suppressAutoHyphens/>
        <w:spacing w:line="240" w:lineRule="auto"/>
        <w:jc w:val="center"/>
        <w:rPr>
          <w:snapToGrid w:val="0"/>
          <w:sz w:val="20"/>
          <w:lang w:val="en-GB"/>
        </w:rPr>
      </w:pPr>
      <w:r w:rsidRPr="00842CE9">
        <w:rPr>
          <w:snapToGrid w:val="0"/>
          <w:szCs w:val="22"/>
          <w:lang w:val="en-GB"/>
        </w:rPr>
        <w:t>March</w:t>
      </w:r>
      <w:r w:rsidR="00C84358" w:rsidRPr="00842CE9">
        <w:rPr>
          <w:snapToGrid w:val="0"/>
          <w:szCs w:val="22"/>
          <w:lang w:val="en-GB"/>
        </w:rPr>
        <w:t xml:space="preserve"> </w:t>
      </w:r>
      <w:r w:rsidRPr="00842CE9">
        <w:rPr>
          <w:snapToGrid w:val="0"/>
          <w:szCs w:val="22"/>
          <w:lang w:val="en-GB"/>
        </w:rPr>
        <w:t>1</w:t>
      </w:r>
      <w:r w:rsidR="001109D3" w:rsidRPr="00842CE9">
        <w:rPr>
          <w:snapToGrid w:val="0"/>
          <w:szCs w:val="22"/>
          <w:lang w:val="en-GB"/>
        </w:rPr>
        <w:t>, 201</w:t>
      </w:r>
      <w:r w:rsidRPr="00842CE9">
        <w:rPr>
          <w:snapToGrid w:val="0"/>
          <w:szCs w:val="22"/>
          <w:lang w:val="en-GB"/>
        </w:rPr>
        <w:t>2</w:t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0"/>
          <w:lang w:val="en-CA" w:eastAsia="zh-CN"/>
        </w:rPr>
        <w:id w:val="2829583"/>
        <w:docPartObj>
          <w:docPartGallery w:val="Table of Contents"/>
          <w:docPartUnique/>
        </w:docPartObj>
      </w:sdtPr>
      <w:sdtEndPr/>
      <w:sdtContent>
        <w:p w:rsidR="00274696" w:rsidRPr="0092548A" w:rsidRDefault="00274696">
          <w:pPr>
            <w:pStyle w:val="TOCHeading"/>
            <w:rPr>
              <w:rFonts w:ascii="Arial" w:eastAsia="Times New Roman" w:hAnsi="Arial" w:cs="Times New Roman"/>
              <w:b w:val="0"/>
              <w:bCs w:val="0"/>
              <w:color w:val="auto"/>
              <w:sz w:val="20"/>
              <w:szCs w:val="20"/>
              <w:lang w:val="en-CA" w:eastAsia="zh-CN"/>
            </w:rPr>
          </w:pPr>
          <w:r w:rsidRPr="0092548A">
            <w:rPr>
              <w:color w:val="auto"/>
            </w:rPr>
            <w:t>Table of Contents</w:t>
          </w:r>
          <w:r w:rsidRPr="0092548A">
            <w:rPr>
              <w:rFonts w:ascii="Arial" w:eastAsia="Times New Roman" w:hAnsi="Arial" w:cs="Times New Roman"/>
              <w:b w:val="0"/>
              <w:bCs w:val="0"/>
              <w:color w:val="auto"/>
              <w:sz w:val="20"/>
              <w:szCs w:val="20"/>
              <w:lang w:val="en-CA" w:eastAsia="zh-CN"/>
            </w:rPr>
            <w:br/>
          </w:r>
        </w:p>
        <w:p w:rsidR="00432BFB" w:rsidRDefault="002B5C4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r w:rsidRPr="0092548A">
            <w:rPr>
              <w:sz w:val="20"/>
            </w:rPr>
            <w:fldChar w:fldCharType="begin"/>
          </w:r>
          <w:r w:rsidR="00274696" w:rsidRPr="0092548A">
            <w:rPr>
              <w:sz w:val="20"/>
            </w:rPr>
            <w:instrText xml:space="preserve"> TOC \o "1-3" \h \z \u </w:instrText>
          </w:r>
          <w:r w:rsidRPr="0092548A">
            <w:rPr>
              <w:sz w:val="20"/>
            </w:rPr>
            <w:fldChar w:fldCharType="separate"/>
          </w:r>
          <w:hyperlink w:anchor="_Toc318919975" w:history="1">
            <w:r w:rsidR="00432BFB" w:rsidRPr="00167361">
              <w:rPr>
                <w:rStyle w:val="Hyperlink"/>
                <w:noProof/>
              </w:rPr>
              <w:t>SUMMARY</w:t>
            </w:r>
            <w:r w:rsidR="00432B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76" w:history="1">
            <w:r w:rsidR="00432BFB" w:rsidRPr="00167361">
              <w:rPr>
                <w:rStyle w:val="Hyperlink"/>
                <w:noProof/>
              </w:rPr>
              <w:t>INTRODUCTION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_Toc318919976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6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77" w:history="1">
            <w:r w:rsidR="00432BFB" w:rsidRPr="00167361">
              <w:rPr>
                <w:rStyle w:val="Hyperlink"/>
                <w:noProof/>
              </w:rPr>
              <w:t>CLAIM DATA AND OWNERSHIP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_Toc318919977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8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78" w:history="1">
            <w:r w:rsidR="00432BFB" w:rsidRPr="00167361">
              <w:rPr>
                <w:rStyle w:val="Hyperlink"/>
                <w:noProof/>
              </w:rPr>
              <w:t>PROPERTY DESCRIPTION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_Toc318919978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8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79" w:history="1">
            <w:r w:rsidR="00432BFB" w:rsidRPr="00167361">
              <w:rPr>
                <w:rStyle w:val="Hyperlink"/>
                <w:noProof/>
              </w:rPr>
              <w:t>LOCATION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_Toc318919979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8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0" w:history="1">
            <w:r w:rsidR="00432BFB" w:rsidRPr="00167361">
              <w:rPr>
                <w:rStyle w:val="Hyperlink"/>
                <w:noProof/>
              </w:rPr>
              <w:t>CLIMATE AND GEOMORPHOLOGY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_Toc318919980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8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1" w:history="1">
            <w:r w:rsidR="00432BFB" w:rsidRPr="00167361">
              <w:rPr>
                <w:rStyle w:val="Hyperlink"/>
                <w:noProof/>
              </w:rPr>
              <w:t>INFRASTRUCTURE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_Toc318919981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10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2" w:history="1">
            <w:r w:rsidR="00432BFB" w:rsidRPr="00167361">
              <w:rPr>
                <w:rStyle w:val="Hyperlink"/>
                <w:noProof/>
              </w:rPr>
              <w:t>HISTORY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_Toc318919982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10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3" w:history="1">
            <w:r w:rsidR="00432BFB" w:rsidRPr="00167361">
              <w:rPr>
                <w:rStyle w:val="Hyperlink"/>
                <w:noProof/>
              </w:rPr>
              <w:t>PREVIOUS WORK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_Toc318919983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10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4" w:history="1">
            <w:r w:rsidR="00432BFB" w:rsidRPr="00167361">
              <w:rPr>
                <w:rStyle w:val="Hyperlink"/>
                <w:noProof/>
              </w:rPr>
              <w:t>RECENT HISTORY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_Toc318919984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12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5" w:history="1">
            <w:r w:rsidR="00432BFB" w:rsidRPr="00167361">
              <w:rPr>
                <w:rStyle w:val="Hyperlink"/>
                <w:noProof/>
              </w:rPr>
              <w:t>GEOLOGICAL SETTING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_Toc318919985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12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6" w:history="1">
            <w:r w:rsidR="00432BFB" w:rsidRPr="00167361">
              <w:rPr>
                <w:rStyle w:val="Hyperlink"/>
                <w:noProof/>
              </w:rPr>
              <w:t>REGIONAL GEOLOGY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_Toc318919986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12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7" w:history="1">
            <w:r w:rsidR="00432BFB" w:rsidRPr="00167361">
              <w:rPr>
                <w:rStyle w:val="Hyperlink"/>
                <w:noProof/>
              </w:rPr>
              <w:t>PROPERTY GEOLOGY AND MAPPING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_Toc318919987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14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8" w:history="1">
            <w:r w:rsidR="00432BFB" w:rsidRPr="00167361">
              <w:rPr>
                <w:rStyle w:val="Hyperlink"/>
                <w:noProof/>
              </w:rPr>
              <w:t>PROPERTY MINERALISATION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_Toc318919988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15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89" w:history="1">
            <w:r w:rsidR="00432BFB" w:rsidRPr="00167361">
              <w:rPr>
                <w:rStyle w:val="Hyperlink"/>
                <w:noProof/>
              </w:rPr>
              <w:t>GEOCHEMISTRY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_Toc318919989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16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0" w:history="1">
            <w:r w:rsidR="00432BFB" w:rsidRPr="00167361">
              <w:rPr>
                <w:rStyle w:val="Hyperlink"/>
                <w:noProof/>
              </w:rPr>
              <w:t>SOIL GEOCHEMISTRY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_Toc318919990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16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1" w:history="1">
            <w:r w:rsidR="00432BFB" w:rsidRPr="00167361">
              <w:rPr>
                <w:rStyle w:val="Hyperlink"/>
                <w:noProof/>
              </w:rPr>
              <w:t>ROCK GEOCHEMISTRY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_Toc318919991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21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2" w:history="1">
            <w:r w:rsidR="00432BFB" w:rsidRPr="00167361">
              <w:rPr>
                <w:rStyle w:val="Hyperlink"/>
                <w:noProof/>
              </w:rPr>
              <w:t>DIAMOND DRILLING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_Toc318919992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25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3" w:history="1">
            <w:r w:rsidR="00432BFB" w:rsidRPr="00167361">
              <w:rPr>
                <w:rStyle w:val="Hyperlink"/>
                <w:noProof/>
              </w:rPr>
              <w:t>GEOPHYSICS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_Toc318919993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35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4" w:history="1">
            <w:r w:rsidR="00432BFB" w:rsidRPr="00167361">
              <w:rPr>
                <w:rStyle w:val="Hyperlink"/>
                <w:noProof/>
              </w:rPr>
              <w:t>QUALITY ASSURANCE/QUALITY CONTROL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_Toc318919994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36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5" w:history="1">
            <w:r w:rsidR="00432BFB" w:rsidRPr="00167361">
              <w:rPr>
                <w:rStyle w:val="Hyperlink"/>
                <w:noProof/>
              </w:rPr>
              <w:t>DISCUSSIONS AND CONCLUSIONS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_Toc318919995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37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6" w:history="1">
            <w:r w:rsidR="00432BFB" w:rsidRPr="00167361">
              <w:rPr>
                <w:rStyle w:val="Hyperlink"/>
                <w:noProof/>
              </w:rPr>
              <w:t>RECOMMENDATIONS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_Toc318919996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39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7" w:history="1">
            <w:r w:rsidR="00432BFB" w:rsidRPr="00167361">
              <w:rPr>
                <w:rStyle w:val="Hyperlink"/>
                <w:noProof/>
              </w:rPr>
              <w:t>REFERENCES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_Toc318919997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39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8" w:history="1">
            <w:r w:rsidR="00432BFB" w:rsidRPr="00167361">
              <w:rPr>
                <w:rStyle w:val="Hyperlink"/>
                <w:noProof/>
              </w:rPr>
              <w:t>STATEMENT OF QUALIFICATIONS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_Toc318919998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42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432BFB" w:rsidRDefault="00F532E7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eastAsia="en-CA"/>
            </w:rPr>
          </w:pPr>
          <w:hyperlink w:anchor="_Toc318919999" w:history="1">
            <w:r w:rsidR="00432BFB" w:rsidRPr="00167361">
              <w:rPr>
                <w:rStyle w:val="Hyperlink"/>
                <w:noProof/>
              </w:rPr>
              <w:t>STATEMENT OF EXPENDITURES</w:t>
            </w:r>
            <w:r w:rsidR="00432BFB">
              <w:rPr>
                <w:noProof/>
                <w:webHidden/>
              </w:rPr>
              <w:tab/>
            </w:r>
            <w:r w:rsidR="002B5C4F">
              <w:rPr>
                <w:noProof/>
                <w:webHidden/>
              </w:rPr>
              <w:fldChar w:fldCharType="begin"/>
            </w:r>
            <w:r w:rsidR="00432BFB">
              <w:rPr>
                <w:noProof/>
                <w:webHidden/>
              </w:rPr>
              <w:instrText xml:space="preserve"> PAGEREF _Toc318919999 \h </w:instrText>
            </w:r>
            <w:r w:rsidR="002B5C4F">
              <w:rPr>
                <w:noProof/>
                <w:webHidden/>
              </w:rPr>
            </w:r>
            <w:r w:rsidR="002B5C4F">
              <w:rPr>
                <w:noProof/>
                <w:webHidden/>
              </w:rPr>
              <w:fldChar w:fldCharType="separate"/>
            </w:r>
            <w:r w:rsidR="006872B6">
              <w:rPr>
                <w:noProof/>
                <w:webHidden/>
              </w:rPr>
              <w:t>43</w:t>
            </w:r>
            <w:r w:rsidR="002B5C4F">
              <w:rPr>
                <w:noProof/>
                <w:webHidden/>
              </w:rPr>
              <w:fldChar w:fldCharType="end"/>
            </w:r>
          </w:hyperlink>
        </w:p>
        <w:p w:rsidR="003D7DAD" w:rsidRPr="007C4DC4" w:rsidRDefault="002B5C4F" w:rsidP="007C4DC4">
          <w:r w:rsidRPr="0092548A">
            <w:rPr>
              <w:sz w:val="20"/>
            </w:rPr>
            <w:fldChar w:fldCharType="end"/>
          </w:r>
        </w:p>
      </w:sdtContent>
    </w:sdt>
    <w:bookmarkStart w:id="0" w:name="_Toc307981377" w:displacedByCustomXml="prev"/>
    <w:p w:rsidR="00432BFB" w:rsidRPr="00CD734B" w:rsidRDefault="00F2345A" w:rsidP="00902F5C">
      <w:pPr>
        <w:rPr>
          <w:noProof/>
        </w:rPr>
      </w:pPr>
      <w:r w:rsidRPr="00CD734B">
        <w:rPr>
          <w:b/>
        </w:rPr>
        <w:lastRenderedPageBreak/>
        <w:t>List of Table</w:t>
      </w:r>
      <w:bookmarkEnd w:id="0"/>
      <w:r w:rsidR="002644D0" w:rsidRPr="00CD734B">
        <w:rPr>
          <w:b/>
        </w:rPr>
        <w:t>s</w:t>
      </w:r>
      <w:r w:rsidR="002B5C4F" w:rsidRPr="001D0B67">
        <w:rPr>
          <w:i/>
          <w:snapToGrid w:val="0"/>
          <w:sz w:val="20"/>
          <w:highlight w:val="yellow"/>
          <w:lang w:val="en-GB"/>
        </w:rPr>
        <w:fldChar w:fldCharType="begin"/>
      </w:r>
      <w:r w:rsidR="00902F5C" w:rsidRPr="00CD734B">
        <w:rPr>
          <w:i/>
          <w:snapToGrid w:val="0"/>
          <w:sz w:val="20"/>
          <w:highlight w:val="yellow"/>
          <w:lang w:val="en-GB"/>
        </w:rPr>
        <w:instrText xml:space="preserve"> TOC \h \z \c "Table" </w:instrText>
      </w:r>
      <w:r w:rsidR="002B5C4F" w:rsidRPr="001D0B67">
        <w:rPr>
          <w:i/>
          <w:snapToGrid w:val="0"/>
          <w:sz w:val="20"/>
          <w:highlight w:val="yellow"/>
          <w:lang w:val="en-GB"/>
        </w:rPr>
        <w:fldChar w:fldCharType="separate"/>
      </w:r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29" w:history="1">
        <w:r w:rsidR="00432BFB" w:rsidRPr="003A31E1">
          <w:rPr>
            <w:rStyle w:val="Hyperlink"/>
            <w:noProof/>
          </w:rPr>
          <w:t>Table 1 - Claim Data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_Toc318920129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8</w:t>
        </w:r>
        <w:r w:rsidR="002B5C4F">
          <w:rPr>
            <w:noProof/>
            <w:webHidden/>
          </w:rPr>
          <w:fldChar w:fldCharType="end"/>
        </w:r>
      </w:hyperlink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0" w:history="1">
        <w:r w:rsidR="00432BFB" w:rsidRPr="003A31E1">
          <w:rPr>
            <w:rStyle w:val="Hyperlink"/>
            <w:noProof/>
          </w:rPr>
          <w:t>Table 2 - Soil Geochemical Survey Percentile Values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_Toc318920130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20</w:t>
        </w:r>
        <w:r w:rsidR="002B5C4F">
          <w:rPr>
            <w:noProof/>
            <w:webHidden/>
          </w:rPr>
          <w:fldChar w:fldCharType="end"/>
        </w:r>
      </w:hyperlink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1" w:history="1">
        <w:r w:rsidR="00432BFB" w:rsidRPr="003A31E1">
          <w:rPr>
            <w:rStyle w:val="Hyperlink"/>
            <w:noProof/>
          </w:rPr>
          <w:t>Table 3</w:t>
        </w:r>
        <w:r w:rsidR="00432BFB" w:rsidRPr="003A31E1">
          <w:rPr>
            <w:rStyle w:val="Hyperlink"/>
            <w:rFonts w:cs="Arial"/>
            <w:noProof/>
          </w:rPr>
          <w:t xml:space="preserve"> - Western Trench </w:t>
        </w:r>
        <w:r w:rsidR="00362A27">
          <w:rPr>
            <w:rStyle w:val="Hyperlink"/>
            <w:rFonts w:cs="Arial"/>
            <w:noProof/>
          </w:rPr>
          <w:t xml:space="preserve">System </w:t>
        </w:r>
        <w:r w:rsidR="00432BFB" w:rsidRPr="003A31E1">
          <w:rPr>
            <w:rStyle w:val="Hyperlink"/>
            <w:rFonts w:cs="Arial"/>
            <w:noProof/>
          </w:rPr>
          <w:t>Significant Samples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_Toc318920131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22</w:t>
        </w:r>
        <w:r w:rsidR="002B5C4F">
          <w:rPr>
            <w:noProof/>
            <w:webHidden/>
          </w:rPr>
          <w:fldChar w:fldCharType="end"/>
        </w:r>
      </w:hyperlink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2" w:history="1">
        <w:r w:rsidR="00432BFB" w:rsidRPr="003A31E1">
          <w:rPr>
            <w:rStyle w:val="Hyperlink"/>
            <w:noProof/>
          </w:rPr>
          <w:t>Table 4 -</w:t>
        </w:r>
        <w:r w:rsidR="00432BFB" w:rsidRPr="003A31E1">
          <w:rPr>
            <w:rStyle w:val="Hyperlink"/>
            <w:rFonts w:cs="Arial"/>
            <w:noProof/>
          </w:rPr>
          <w:t xml:space="preserve"> Prospecting Significant Samples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_Toc318920132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23</w:t>
        </w:r>
        <w:r w:rsidR="002B5C4F">
          <w:rPr>
            <w:noProof/>
            <w:webHidden/>
          </w:rPr>
          <w:fldChar w:fldCharType="end"/>
        </w:r>
      </w:hyperlink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3" w:history="1">
        <w:r w:rsidR="00432BFB" w:rsidRPr="003A31E1">
          <w:rPr>
            <w:rStyle w:val="Hyperlink"/>
            <w:noProof/>
          </w:rPr>
          <w:t>Table 5 - Prospector Mountain Drill Hole Location Data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_Toc318920133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26</w:t>
        </w:r>
        <w:r w:rsidR="002B5C4F">
          <w:rPr>
            <w:noProof/>
            <w:webHidden/>
          </w:rPr>
          <w:fldChar w:fldCharType="end"/>
        </w:r>
      </w:hyperlink>
    </w:p>
    <w:p w:rsidR="00432BF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4" w:history="1">
        <w:r w:rsidR="00432BFB" w:rsidRPr="003A31E1">
          <w:rPr>
            <w:rStyle w:val="Hyperlink"/>
            <w:noProof/>
          </w:rPr>
          <w:t>Table 6 - 2011 Prospector Mountain Significant Precious Metal Drill Intercepts.</w:t>
        </w:r>
        <w:r w:rsidR="00432BFB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432BFB">
          <w:rPr>
            <w:noProof/>
            <w:webHidden/>
          </w:rPr>
          <w:instrText xml:space="preserve"> PAGEREF _Toc318920134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26</w:t>
        </w:r>
        <w:r w:rsidR="002B5C4F">
          <w:rPr>
            <w:noProof/>
            <w:webHidden/>
          </w:rPr>
          <w:fldChar w:fldCharType="end"/>
        </w:r>
      </w:hyperlink>
    </w:p>
    <w:p w:rsidR="00456557" w:rsidRPr="001D0B67" w:rsidRDefault="002B5C4F">
      <w:pPr>
        <w:pStyle w:val="TableofFigures"/>
        <w:tabs>
          <w:tab w:val="right" w:leader="dot" w:pos="9350"/>
        </w:tabs>
        <w:rPr>
          <w:i/>
          <w:snapToGrid w:val="0"/>
          <w:color w:val="FF0000"/>
          <w:sz w:val="20"/>
          <w:lang w:val="en-GB"/>
        </w:rPr>
      </w:pPr>
      <w:r w:rsidRPr="001D0B67">
        <w:rPr>
          <w:i/>
          <w:snapToGrid w:val="0"/>
          <w:color w:val="FF0000"/>
          <w:sz w:val="20"/>
          <w:highlight w:val="yellow"/>
          <w:lang w:val="en-GB"/>
        </w:rPr>
        <w:fldChar w:fldCharType="end"/>
      </w:r>
    </w:p>
    <w:p w:rsidR="00432BFB" w:rsidRPr="00CD734B" w:rsidRDefault="00902F5C">
      <w:pPr>
        <w:pStyle w:val="TableofFigures"/>
        <w:tabs>
          <w:tab w:val="right" w:leader="dot" w:pos="9350"/>
        </w:tabs>
        <w:rPr>
          <w:noProof/>
        </w:rPr>
      </w:pPr>
      <w:r w:rsidRPr="00CD734B">
        <w:rPr>
          <w:b/>
        </w:rPr>
        <w:t>List of Figures</w:t>
      </w:r>
      <w:r w:rsidR="002B5C4F" w:rsidRPr="00CD734B">
        <w:rPr>
          <w:i/>
          <w:snapToGrid w:val="0"/>
          <w:sz w:val="20"/>
          <w:lang w:val="en-GB"/>
        </w:rPr>
        <w:fldChar w:fldCharType="begin"/>
      </w:r>
      <w:r w:rsidRPr="00CD734B">
        <w:rPr>
          <w:i/>
          <w:snapToGrid w:val="0"/>
          <w:sz w:val="20"/>
          <w:lang w:val="en-GB"/>
        </w:rPr>
        <w:instrText xml:space="preserve"> TOC \h \z \c "Figure" </w:instrText>
      </w:r>
      <w:r w:rsidR="002B5C4F" w:rsidRPr="00CD734B">
        <w:rPr>
          <w:i/>
          <w:snapToGrid w:val="0"/>
          <w:sz w:val="20"/>
          <w:lang w:val="en-GB"/>
        </w:rPr>
        <w:fldChar w:fldCharType="separate"/>
      </w:r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5" w:history="1">
        <w:r w:rsidR="00432BFB" w:rsidRPr="00CD734B">
          <w:rPr>
            <w:rStyle w:val="Hyperlink"/>
            <w:noProof/>
            <w:color w:val="auto"/>
          </w:rPr>
          <w:t>Figure 1 – Location Map</w:t>
        </w:r>
        <w:r w:rsidR="00432BFB" w:rsidRPr="00CD734B">
          <w:rPr>
            <w:noProof/>
            <w:webHidden/>
          </w:rPr>
          <w:tab/>
        </w:r>
        <w:r w:rsidR="002B5C4F" w:rsidRPr="00CD734B">
          <w:rPr>
            <w:noProof/>
            <w:webHidden/>
          </w:rPr>
          <w:fldChar w:fldCharType="begin"/>
        </w:r>
        <w:r w:rsidR="00432BFB" w:rsidRPr="00CD734B">
          <w:rPr>
            <w:noProof/>
            <w:webHidden/>
          </w:rPr>
          <w:instrText xml:space="preserve"> PAGEREF _Toc318920135 \h </w:instrText>
        </w:r>
        <w:r w:rsidR="002B5C4F" w:rsidRPr="00CD734B">
          <w:rPr>
            <w:noProof/>
            <w:webHidden/>
          </w:rPr>
        </w:r>
        <w:r w:rsidR="002B5C4F" w:rsidRPr="00CD734B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7</w:t>
        </w:r>
        <w:r w:rsidR="002B5C4F" w:rsidRPr="00CD734B">
          <w:rPr>
            <w:noProof/>
            <w:webHidden/>
          </w:rPr>
          <w:fldChar w:fldCharType="end"/>
        </w:r>
      </w:hyperlink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6" w:history="1">
        <w:r w:rsidR="00432BFB" w:rsidRPr="00CD734B">
          <w:rPr>
            <w:rStyle w:val="Hyperlink"/>
            <w:noProof/>
            <w:color w:val="auto"/>
          </w:rPr>
          <w:t>Figure 2 – Claim Map</w:t>
        </w:r>
        <w:r w:rsidR="00432BFB" w:rsidRPr="00CD734B">
          <w:rPr>
            <w:noProof/>
            <w:webHidden/>
          </w:rPr>
          <w:tab/>
        </w:r>
        <w:r w:rsidR="002B5C4F" w:rsidRPr="00CD734B">
          <w:rPr>
            <w:noProof/>
            <w:webHidden/>
          </w:rPr>
          <w:fldChar w:fldCharType="begin"/>
        </w:r>
        <w:r w:rsidR="00432BFB" w:rsidRPr="00CD734B">
          <w:rPr>
            <w:noProof/>
            <w:webHidden/>
          </w:rPr>
          <w:instrText xml:space="preserve"> PAGEREF _Toc318920136 \h </w:instrText>
        </w:r>
        <w:r w:rsidR="002B5C4F" w:rsidRPr="00CD734B">
          <w:rPr>
            <w:noProof/>
            <w:webHidden/>
          </w:rPr>
        </w:r>
        <w:r w:rsidR="002B5C4F" w:rsidRPr="00CD734B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9</w:t>
        </w:r>
        <w:r w:rsidR="002B5C4F" w:rsidRPr="00CD734B">
          <w:rPr>
            <w:noProof/>
            <w:webHidden/>
          </w:rPr>
          <w:fldChar w:fldCharType="end"/>
        </w:r>
      </w:hyperlink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7" w:history="1">
        <w:r w:rsidR="00432BFB" w:rsidRPr="00CD734B">
          <w:rPr>
            <w:rStyle w:val="Hyperlink"/>
            <w:noProof/>
            <w:color w:val="auto"/>
          </w:rPr>
          <w:t>Figure 3 – Regional Geology</w:t>
        </w:r>
        <w:r w:rsidR="00432BFB" w:rsidRPr="00CD734B">
          <w:rPr>
            <w:noProof/>
            <w:webHidden/>
          </w:rPr>
          <w:tab/>
        </w:r>
        <w:r w:rsidR="002B5C4F" w:rsidRPr="00CD734B">
          <w:rPr>
            <w:noProof/>
            <w:webHidden/>
          </w:rPr>
          <w:fldChar w:fldCharType="begin"/>
        </w:r>
        <w:r w:rsidR="00432BFB" w:rsidRPr="00CD734B">
          <w:rPr>
            <w:noProof/>
            <w:webHidden/>
          </w:rPr>
          <w:instrText xml:space="preserve"> PAGEREF _Toc318920137 \h </w:instrText>
        </w:r>
        <w:r w:rsidR="002B5C4F" w:rsidRPr="00CD734B">
          <w:rPr>
            <w:noProof/>
            <w:webHidden/>
          </w:rPr>
        </w:r>
        <w:r w:rsidR="002B5C4F" w:rsidRPr="00CD734B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13</w:t>
        </w:r>
        <w:r w:rsidR="002B5C4F" w:rsidRPr="00CD734B">
          <w:rPr>
            <w:noProof/>
            <w:webHidden/>
          </w:rPr>
          <w:fldChar w:fldCharType="end"/>
        </w:r>
      </w:hyperlink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8" w:history="1">
        <w:r w:rsidR="00432BFB" w:rsidRPr="00CD734B">
          <w:rPr>
            <w:rStyle w:val="Hyperlink"/>
            <w:noProof/>
            <w:color w:val="auto"/>
          </w:rPr>
          <w:t>Figure 4</w:t>
        </w:r>
        <w:r w:rsidR="00432BFB" w:rsidRPr="00CD734B">
          <w:rPr>
            <w:rStyle w:val="Hyperlink"/>
            <w:rFonts w:eastAsiaTheme="majorEastAsia" w:cs="Arial"/>
            <w:noProof/>
            <w:color w:val="auto"/>
          </w:rPr>
          <w:t>. Soil Geochemistry Thematic Map – Gold</w:t>
        </w:r>
        <w:r w:rsidR="00432BFB" w:rsidRPr="00CD734B">
          <w:rPr>
            <w:noProof/>
            <w:webHidden/>
          </w:rPr>
          <w:tab/>
        </w:r>
        <w:r w:rsidR="00137C42" w:rsidRPr="00CD734B">
          <w:rPr>
            <w:noProof/>
            <w:webHidden/>
          </w:rPr>
          <w:t>1</w:t>
        </w:r>
      </w:hyperlink>
      <w:r w:rsidR="00137C42" w:rsidRPr="00CD734B">
        <w:t>8</w:t>
      </w:r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39" w:history="1">
        <w:r w:rsidR="00432BFB" w:rsidRPr="00CD734B">
          <w:rPr>
            <w:rStyle w:val="Hyperlink"/>
            <w:noProof/>
            <w:color w:val="auto"/>
          </w:rPr>
          <w:t xml:space="preserve">Figure 5. Soil Geochemistry </w:t>
        </w:r>
        <w:r w:rsidR="00F27703" w:rsidRPr="00CD734B">
          <w:rPr>
            <w:rStyle w:val="Hyperlink"/>
            <w:noProof/>
            <w:color w:val="auto"/>
          </w:rPr>
          <w:t>Thematic</w:t>
        </w:r>
        <w:r w:rsidR="00432BFB" w:rsidRPr="00CD734B">
          <w:rPr>
            <w:rStyle w:val="Hyperlink"/>
            <w:noProof/>
            <w:color w:val="auto"/>
          </w:rPr>
          <w:t xml:space="preserve"> Map - Lead</w:t>
        </w:r>
        <w:r w:rsidR="00432BFB" w:rsidRPr="00CD734B">
          <w:rPr>
            <w:noProof/>
            <w:webHidden/>
          </w:rPr>
          <w:tab/>
        </w:r>
        <w:r w:rsidR="00137C42" w:rsidRPr="00CD734B">
          <w:rPr>
            <w:noProof/>
            <w:webHidden/>
          </w:rPr>
          <w:t>19</w:t>
        </w:r>
      </w:hyperlink>
    </w:p>
    <w:p w:rsidR="00432BFB" w:rsidRPr="00CD734B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20140" w:history="1">
        <w:r w:rsidR="00F27703" w:rsidRPr="00CD734B">
          <w:rPr>
            <w:rStyle w:val="Hyperlink"/>
            <w:noProof/>
            <w:color w:val="auto"/>
          </w:rPr>
          <w:t xml:space="preserve">Figure 6 Property Geology </w:t>
        </w:r>
        <w:r w:rsidR="00432BFB" w:rsidRPr="00CD734B">
          <w:rPr>
            <w:rStyle w:val="Hyperlink"/>
            <w:noProof/>
            <w:color w:val="auto"/>
          </w:rPr>
          <w:t>Map</w:t>
        </w:r>
        <w:r w:rsidR="000563C5" w:rsidRPr="00CD734B">
          <w:rPr>
            <w:rStyle w:val="Hyperlink"/>
            <w:noProof/>
            <w:color w:val="auto"/>
          </w:rPr>
          <w:t>, Drill Hole Plan</w:t>
        </w:r>
        <w:r w:rsidR="00C34F35" w:rsidRPr="00CD734B">
          <w:rPr>
            <w:rStyle w:val="Hyperlink"/>
            <w:noProof/>
            <w:color w:val="auto"/>
          </w:rPr>
          <w:t xml:space="preserve">                                                         </w:t>
        </w:r>
        <w:r w:rsidR="000563C5" w:rsidRPr="00CD734B">
          <w:rPr>
            <w:rStyle w:val="Hyperlink"/>
            <w:noProof/>
            <w:color w:val="auto"/>
          </w:rPr>
          <w:t xml:space="preserve">  </w:t>
        </w:r>
        <w:r w:rsidR="00C34F35" w:rsidRPr="00CD734B">
          <w:rPr>
            <w:rStyle w:val="Hyperlink"/>
            <w:noProof/>
            <w:color w:val="auto"/>
          </w:rPr>
          <w:t xml:space="preserve">  </w:t>
        </w:r>
        <w:r w:rsidR="000563C5" w:rsidRPr="00CD734B">
          <w:rPr>
            <w:rStyle w:val="Hyperlink"/>
            <w:noProof/>
            <w:color w:val="auto"/>
          </w:rPr>
          <w:t>In Pocket</w:t>
        </w:r>
        <w:r w:rsidR="00C34F35" w:rsidRPr="00CD734B">
          <w:rPr>
            <w:rStyle w:val="Hyperlink"/>
            <w:noProof/>
            <w:color w:val="auto"/>
          </w:rPr>
          <w:t xml:space="preserve">    </w:t>
        </w:r>
        <w:r w:rsidR="000563C5" w:rsidRPr="00CD734B">
          <w:rPr>
            <w:rStyle w:val="Hyperlink"/>
            <w:noProof/>
            <w:color w:val="auto"/>
          </w:rPr>
          <w:t xml:space="preserve">Figure 6A Bonanza Zone Area Drill Hole Plan Map                                                        </w:t>
        </w:r>
        <w:r w:rsidR="00C34F35" w:rsidRPr="00CD734B">
          <w:rPr>
            <w:rStyle w:val="Hyperlink"/>
            <w:noProof/>
            <w:color w:val="auto"/>
          </w:rPr>
          <w:t>In Pocket</w:t>
        </w:r>
      </w:hyperlink>
    </w:p>
    <w:p w:rsidR="00CD5C5E" w:rsidRPr="00CD734B" w:rsidRDefault="00C34F35" w:rsidP="00C34F35">
      <w:pPr>
        <w:rPr>
          <w:rFonts w:eastAsiaTheme="minorEastAsia"/>
        </w:rPr>
      </w:pPr>
      <w:r w:rsidRPr="00CD734B">
        <w:rPr>
          <w:lang w:eastAsia="en-CA"/>
        </w:rPr>
        <w:t xml:space="preserve">Figure 7 Rock Sample Sites </w:t>
      </w:r>
      <w:r w:rsidR="00AD22DC" w:rsidRPr="00CD734B">
        <w:rPr>
          <w:lang w:eastAsia="en-CA"/>
        </w:rPr>
        <w:t xml:space="preserve">                      </w:t>
      </w:r>
      <w:r w:rsidRPr="00CD734B">
        <w:rPr>
          <w:lang w:eastAsia="en-CA"/>
        </w:rPr>
        <w:t xml:space="preserve">                                   </w:t>
      </w:r>
      <w:r w:rsidR="00723CF7" w:rsidRPr="00CD734B">
        <w:rPr>
          <w:lang w:eastAsia="en-CA"/>
        </w:rPr>
        <w:t xml:space="preserve">      </w:t>
      </w:r>
      <w:r w:rsidRPr="00CD734B">
        <w:rPr>
          <w:lang w:eastAsia="en-CA"/>
        </w:rPr>
        <w:t xml:space="preserve">                            In Pocket </w:t>
      </w:r>
      <w:r w:rsidR="00CD5C5E" w:rsidRPr="00CD734B">
        <w:rPr>
          <w:rFonts w:eastAsiaTheme="minorEastAsia"/>
        </w:rPr>
        <w:t xml:space="preserve">Figure 8 Rock Geochemistry Thematic Map - Gold                </w:t>
      </w:r>
      <w:r w:rsidR="00723CF7" w:rsidRPr="00CD734B">
        <w:rPr>
          <w:rFonts w:eastAsiaTheme="minorEastAsia"/>
        </w:rPr>
        <w:t xml:space="preserve">      </w:t>
      </w:r>
      <w:r w:rsidR="00CD5C5E" w:rsidRPr="00CD734B">
        <w:rPr>
          <w:rFonts w:eastAsiaTheme="minorEastAsia"/>
        </w:rPr>
        <w:t xml:space="preserve">                                   In Pocket</w:t>
      </w:r>
    </w:p>
    <w:p w:rsidR="00CD5C5E" w:rsidRPr="00CD734B" w:rsidRDefault="00CD5C5E" w:rsidP="00C34F35">
      <w:pPr>
        <w:rPr>
          <w:rFonts w:eastAsiaTheme="minorEastAsia"/>
        </w:rPr>
      </w:pPr>
      <w:r w:rsidRPr="00CD734B">
        <w:rPr>
          <w:rFonts w:eastAsiaTheme="minorEastAsia"/>
        </w:rPr>
        <w:t xml:space="preserve">Figure 9 Drill Hole </w:t>
      </w:r>
      <w:r w:rsidR="00723CF7" w:rsidRPr="00CD734B">
        <w:rPr>
          <w:rFonts w:eastAsiaTheme="minorEastAsia"/>
        </w:rPr>
        <w:t xml:space="preserve">Cross </w:t>
      </w:r>
      <w:r w:rsidRPr="00CD734B">
        <w:rPr>
          <w:rFonts w:eastAsiaTheme="minorEastAsia"/>
        </w:rPr>
        <w:t>Section Holes PM11-01, PM11-02                                           In Pocket</w:t>
      </w:r>
    </w:p>
    <w:p w:rsidR="00CD5C5E" w:rsidRPr="00CD734B" w:rsidRDefault="00CD5C5E" w:rsidP="00C34F35">
      <w:pPr>
        <w:rPr>
          <w:rFonts w:eastAsiaTheme="minorEastAsia"/>
        </w:rPr>
      </w:pPr>
      <w:r w:rsidRPr="00CD734B">
        <w:rPr>
          <w:rFonts w:eastAsiaTheme="minorEastAsia"/>
        </w:rPr>
        <w:t xml:space="preserve">Figure 10 </w:t>
      </w:r>
      <w:r w:rsidR="00723CF7" w:rsidRPr="00CD734B">
        <w:rPr>
          <w:rFonts w:eastAsiaTheme="minorEastAsia"/>
        </w:rPr>
        <w:t>Drill Hole Cross Section Hole</w:t>
      </w:r>
      <w:r w:rsidR="0044187B" w:rsidRPr="00CD734B">
        <w:rPr>
          <w:rFonts w:eastAsiaTheme="minorEastAsia"/>
        </w:rPr>
        <w:t>s</w:t>
      </w:r>
      <w:r w:rsidR="00723CF7" w:rsidRPr="00CD734B">
        <w:rPr>
          <w:rFonts w:eastAsiaTheme="minorEastAsia"/>
        </w:rPr>
        <w:t xml:space="preserve"> PM11-03</w:t>
      </w:r>
      <w:r w:rsidR="0044187B" w:rsidRPr="00CD734B">
        <w:rPr>
          <w:rFonts w:eastAsiaTheme="minorEastAsia"/>
        </w:rPr>
        <w:t>, PM10-05</w:t>
      </w:r>
      <w:r w:rsidRPr="00CD734B">
        <w:rPr>
          <w:rFonts w:eastAsiaTheme="minorEastAsia"/>
        </w:rPr>
        <w:t xml:space="preserve">                                         In Pocket</w:t>
      </w:r>
    </w:p>
    <w:p w:rsidR="00C34F35" w:rsidRPr="00CD734B" w:rsidRDefault="003548B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11 Drill Hole Cross Section Hole PM11-04                                                           In Pocket</w:t>
      </w:r>
    </w:p>
    <w:p w:rsidR="003548B4" w:rsidRPr="00CD734B" w:rsidRDefault="003548B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12 Drill Hole Cross Section Hole PM11-05</w:t>
      </w:r>
      <w:r w:rsidR="00A71CB8" w:rsidRPr="00CD734B">
        <w:rPr>
          <w:rFonts w:eastAsiaTheme="minorEastAsia"/>
        </w:rPr>
        <w:t>, PM11-06</w:t>
      </w:r>
      <w:r w:rsidRPr="00CD734B">
        <w:rPr>
          <w:rFonts w:eastAsiaTheme="minorEastAsia"/>
        </w:rPr>
        <w:t xml:space="preserve">                                           In Pocket</w:t>
      </w:r>
    </w:p>
    <w:p w:rsidR="003548B4" w:rsidRPr="00CD734B" w:rsidRDefault="003548B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13 Drill Hole</w:t>
      </w:r>
      <w:r w:rsidR="00A71CB8" w:rsidRPr="00CD734B">
        <w:rPr>
          <w:rFonts w:eastAsiaTheme="minorEastAsia"/>
        </w:rPr>
        <w:t xml:space="preserve"> Cross Section Hole PM11-07</w:t>
      </w:r>
      <w:r w:rsidRPr="00CD734B">
        <w:rPr>
          <w:rFonts w:eastAsiaTheme="minorEastAsia"/>
        </w:rPr>
        <w:t xml:space="preserve">                                                           In Pocket</w:t>
      </w:r>
    </w:p>
    <w:p w:rsidR="003A08C4" w:rsidRPr="00CD734B" w:rsidRDefault="003A08C4" w:rsidP="00C34F35">
      <w:pPr>
        <w:rPr>
          <w:rFonts w:eastAsiaTheme="minorEastAsia"/>
        </w:rPr>
      </w:pPr>
      <w:r w:rsidRPr="00CD734B">
        <w:rPr>
          <w:rFonts w:eastAsiaTheme="minorEastAsia"/>
        </w:rPr>
        <w:t xml:space="preserve">Figure 14 Drill Hole Cross Section </w:t>
      </w:r>
      <w:r w:rsidR="00A42C74" w:rsidRPr="00CD734B">
        <w:rPr>
          <w:rFonts w:eastAsiaTheme="minorEastAsia"/>
        </w:rPr>
        <w:t>H</w:t>
      </w:r>
      <w:r w:rsidR="00A71CB8" w:rsidRPr="00CD734B">
        <w:rPr>
          <w:rFonts w:eastAsiaTheme="minorEastAsia"/>
        </w:rPr>
        <w:t>ole PM11-08, PM11-08A</w:t>
      </w:r>
      <w:r w:rsidRPr="00CD734B">
        <w:rPr>
          <w:rFonts w:eastAsiaTheme="minorEastAsia"/>
        </w:rPr>
        <w:t xml:space="preserve">                                        In Pocket</w:t>
      </w:r>
    </w:p>
    <w:p w:rsidR="003A08C4" w:rsidRPr="00CD734B" w:rsidRDefault="003A08C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15 Drill Hole Cross Section Hole PM11-0</w:t>
      </w:r>
      <w:r w:rsidR="00A71CB8" w:rsidRPr="00CD734B">
        <w:rPr>
          <w:rFonts w:eastAsiaTheme="minorEastAsia"/>
        </w:rPr>
        <w:t>9</w:t>
      </w:r>
      <w:r w:rsidRPr="00CD734B">
        <w:rPr>
          <w:rFonts w:eastAsiaTheme="minorEastAsia"/>
        </w:rPr>
        <w:t xml:space="preserve">                                                           In Pocket</w:t>
      </w:r>
    </w:p>
    <w:p w:rsidR="00A42C74" w:rsidRPr="00CD734B" w:rsidRDefault="00A42C7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16 Drill Hole Cross Section Hole PM11-</w:t>
      </w:r>
      <w:r w:rsidR="00A71CB8" w:rsidRPr="00CD734B">
        <w:rPr>
          <w:rFonts w:eastAsiaTheme="minorEastAsia"/>
        </w:rPr>
        <w:t>1</w:t>
      </w:r>
      <w:r w:rsidRPr="00CD734B">
        <w:rPr>
          <w:rFonts w:eastAsiaTheme="minorEastAsia"/>
        </w:rPr>
        <w:t>0                                                          In Pocket</w:t>
      </w:r>
    </w:p>
    <w:p w:rsidR="00A42C74" w:rsidRPr="00CD734B" w:rsidRDefault="00A42C74" w:rsidP="00C34F35">
      <w:pPr>
        <w:rPr>
          <w:rFonts w:eastAsiaTheme="minorEastAsia"/>
        </w:rPr>
      </w:pPr>
      <w:r w:rsidRPr="00CD734B">
        <w:rPr>
          <w:rFonts w:eastAsiaTheme="minorEastAsia"/>
        </w:rPr>
        <w:t>Figure 17 Drill</w:t>
      </w:r>
      <w:r w:rsidR="00A71CB8" w:rsidRPr="00CD734B">
        <w:rPr>
          <w:rFonts w:eastAsiaTheme="minorEastAsia"/>
        </w:rPr>
        <w:t xml:space="preserve"> Hole Cross Section Hole PM11-11</w:t>
      </w:r>
      <w:r w:rsidRPr="00CD734B">
        <w:rPr>
          <w:rFonts w:eastAsiaTheme="minorEastAsia"/>
        </w:rPr>
        <w:t xml:space="preserve">                                                         In Pocket</w:t>
      </w:r>
    </w:p>
    <w:p w:rsidR="00A71CB8" w:rsidRPr="00CD734B" w:rsidRDefault="00A71CB8" w:rsidP="00C34F35">
      <w:pPr>
        <w:rPr>
          <w:rFonts w:eastAsiaTheme="minorEastAsia"/>
        </w:rPr>
      </w:pPr>
      <w:r w:rsidRPr="00CD734B">
        <w:rPr>
          <w:rFonts w:eastAsiaTheme="minorEastAsia"/>
        </w:rPr>
        <w:t>Figure 18 Drill Hole Cross Section Hole PM11-12                                                         In Pocket</w:t>
      </w:r>
    </w:p>
    <w:p w:rsidR="001A64F9" w:rsidRPr="001D0B67" w:rsidRDefault="002B5C4F" w:rsidP="00456557">
      <w:pPr>
        <w:pStyle w:val="TableofFigures"/>
        <w:tabs>
          <w:tab w:val="right" w:leader="dot" w:pos="9350"/>
        </w:tabs>
        <w:rPr>
          <w:i/>
          <w:snapToGrid w:val="0"/>
          <w:color w:val="FF0000"/>
          <w:sz w:val="20"/>
          <w:highlight w:val="yellow"/>
          <w:lang w:val="en-GB"/>
        </w:rPr>
      </w:pPr>
      <w:r w:rsidRPr="00CD734B">
        <w:rPr>
          <w:i/>
          <w:snapToGrid w:val="0"/>
          <w:sz w:val="20"/>
          <w:lang w:val="en-GB"/>
        </w:rPr>
        <w:fldChar w:fldCharType="end"/>
      </w:r>
    </w:p>
    <w:p w:rsidR="00A42C74" w:rsidRDefault="00A42C74">
      <w:pPr>
        <w:spacing w:after="200" w:line="276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E22562" w:rsidRPr="00CD734B" w:rsidRDefault="00F96F98" w:rsidP="00432BFB">
      <w:pPr>
        <w:pStyle w:val="TableofFigures"/>
        <w:tabs>
          <w:tab w:val="right" w:leader="dot" w:pos="9350"/>
        </w:tabs>
        <w:rPr>
          <w:noProof/>
        </w:rPr>
      </w:pPr>
      <w:r w:rsidRPr="00CD734B">
        <w:lastRenderedPageBreak/>
        <w:t>Lis</w:t>
      </w:r>
      <w:r w:rsidR="00E22562" w:rsidRPr="00CD734B">
        <w:rPr>
          <w:b/>
        </w:rPr>
        <w:t>t of Plates</w:t>
      </w:r>
      <w:r w:rsidR="002B5C4F">
        <w:fldChar w:fldCharType="begin"/>
      </w:r>
      <w:r w:rsidR="00E22562" w:rsidRPr="00CD734B">
        <w:instrText xml:space="preserve"> TOC \h \z \c "Plate" </w:instrText>
      </w:r>
      <w:r w:rsidR="002B5C4F">
        <w:fldChar w:fldCharType="separate"/>
      </w:r>
    </w:p>
    <w:p w:rsidR="00E22562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58447" w:history="1">
        <w:r w:rsidR="00E22562" w:rsidRPr="006B43E2">
          <w:rPr>
            <w:rStyle w:val="Hyperlink"/>
            <w:noProof/>
          </w:rPr>
          <w:t>Plate 1..</w:t>
        </w:r>
        <w:r w:rsidR="00E22562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E22562">
          <w:rPr>
            <w:noProof/>
            <w:webHidden/>
          </w:rPr>
          <w:instrText xml:space="preserve"> PAGEREF _Toc318958447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28</w:t>
        </w:r>
        <w:r w:rsidR="002B5C4F">
          <w:rPr>
            <w:noProof/>
            <w:webHidden/>
          </w:rPr>
          <w:fldChar w:fldCharType="end"/>
        </w:r>
      </w:hyperlink>
    </w:p>
    <w:p w:rsidR="00E22562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58448" w:history="1">
        <w:r w:rsidR="00E22562" w:rsidRPr="006B43E2">
          <w:rPr>
            <w:rStyle w:val="Hyperlink"/>
            <w:noProof/>
          </w:rPr>
          <w:t>Plate 2..</w:t>
        </w:r>
        <w:r w:rsidR="00E22562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E22562">
          <w:rPr>
            <w:noProof/>
            <w:webHidden/>
          </w:rPr>
          <w:instrText xml:space="preserve"> PAGEREF _Toc318958448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31</w:t>
        </w:r>
        <w:r w:rsidR="002B5C4F">
          <w:rPr>
            <w:noProof/>
            <w:webHidden/>
          </w:rPr>
          <w:fldChar w:fldCharType="end"/>
        </w:r>
      </w:hyperlink>
    </w:p>
    <w:p w:rsidR="00E22562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58449" w:history="1">
        <w:r w:rsidR="00E22562" w:rsidRPr="006B43E2">
          <w:rPr>
            <w:rStyle w:val="Hyperlink"/>
            <w:noProof/>
          </w:rPr>
          <w:t>Plate 3.</w:t>
        </w:r>
        <w:r w:rsidR="00E22562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E22562">
          <w:rPr>
            <w:noProof/>
            <w:webHidden/>
          </w:rPr>
          <w:instrText xml:space="preserve"> PAGEREF _Toc318958449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30</w:t>
        </w:r>
        <w:r w:rsidR="002B5C4F">
          <w:rPr>
            <w:noProof/>
            <w:webHidden/>
          </w:rPr>
          <w:fldChar w:fldCharType="end"/>
        </w:r>
      </w:hyperlink>
    </w:p>
    <w:p w:rsidR="00E22562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58450" w:history="1">
        <w:r w:rsidR="00E22562" w:rsidRPr="006B43E2">
          <w:rPr>
            <w:rStyle w:val="Hyperlink"/>
            <w:noProof/>
          </w:rPr>
          <w:t>Plate 4..</w:t>
        </w:r>
        <w:r w:rsidR="00E22562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E22562">
          <w:rPr>
            <w:noProof/>
            <w:webHidden/>
          </w:rPr>
          <w:instrText xml:space="preserve"> PAGEREF _Toc318958450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33</w:t>
        </w:r>
        <w:r w:rsidR="002B5C4F">
          <w:rPr>
            <w:noProof/>
            <w:webHidden/>
          </w:rPr>
          <w:fldChar w:fldCharType="end"/>
        </w:r>
      </w:hyperlink>
    </w:p>
    <w:p w:rsidR="00E22562" w:rsidRDefault="00F532E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  <w:lang w:eastAsia="en-CA"/>
        </w:rPr>
      </w:pPr>
      <w:hyperlink w:anchor="_Toc318958451" w:history="1">
        <w:r w:rsidR="00E22562" w:rsidRPr="006B43E2">
          <w:rPr>
            <w:rStyle w:val="Hyperlink"/>
            <w:noProof/>
          </w:rPr>
          <w:t>Plate 5.</w:t>
        </w:r>
        <w:r w:rsidR="00E22562">
          <w:rPr>
            <w:noProof/>
            <w:webHidden/>
          </w:rPr>
          <w:tab/>
        </w:r>
        <w:r w:rsidR="002B5C4F">
          <w:rPr>
            <w:noProof/>
            <w:webHidden/>
          </w:rPr>
          <w:fldChar w:fldCharType="begin"/>
        </w:r>
        <w:r w:rsidR="00E22562">
          <w:rPr>
            <w:noProof/>
            <w:webHidden/>
          </w:rPr>
          <w:instrText xml:space="preserve"> PAGEREF _Toc318958451 \h </w:instrText>
        </w:r>
        <w:r w:rsidR="002B5C4F">
          <w:rPr>
            <w:noProof/>
            <w:webHidden/>
          </w:rPr>
        </w:r>
        <w:r w:rsidR="002B5C4F">
          <w:rPr>
            <w:noProof/>
            <w:webHidden/>
          </w:rPr>
          <w:fldChar w:fldCharType="separate"/>
        </w:r>
        <w:r w:rsidR="006872B6">
          <w:rPr>
            <w:noProof/>
            <w:webHidden/>
          </w:rPr>
          <w:t>35</w:t>
        </w:r>
        <w:r w:rsidR="002B5C4F">
          <w:rPr>
            <w:noProof/>
            <w:webHidden/>
          </w:rPr>
          <w:fldChar w:fldCharType="end"/>
        </w:r>
      </w:hyperlink>
    </w:p>
    <w:p w:rsidR="00432BFB" w:rsidRPr="00432BFB" w:rsidRDefault="002B5C4F" w:rsidP="00432BFB">
      <w:pPr>
        <w:pStyle w:val="TableofFigures"/>
        <w:tabs>
          <w:tab w:val="right" w:leader="dot" w:pos="9350"/>
        </w:tabs>
      </w:pPr>
      <w:r>
        <w:fldChar w:fldCharType="end"/>
      </w:r>
      <w:r w:rsidR="00F2345A">
        <w:br w:type="page"/>
      </w:r>
    </w:p>
    <w:p w:rsidR="007F4C05" w:rsidRPr="002A7370" w:rsidRDefault="005E64BF" w:rsidP="005E64BF">
      <w:pPr>
        <w:pStyle w:val="Heading1"/>
      </w:pPr>
      <w:bookmarkStart w:id="1" w:name="_Toc307981378"/>
      <w:bookmarkStart w:id="2" w:name="_Toc318919975"/>
      <w:r w:rsidRPr="002A7370">
        <w:lastRenderedPageBreak/>
        <w:t>SUMMARY</w:t>
      </w:r>
      <w:bookmarkEnd w:id="1"/>
      <w:bookmarkEnd w:id="2"/>
    </w:p>
    <w:p w:rsidR="00E05A5A" w:rsidRDefault="00CF5C8A" w:rsidP="00CF5C8A">
      <w:r w:rsidRPr="005427E3">
        <w:t xml:space="preserve">The </w:t>
      </w:r>
      <w:r w:rsidR="004B5CC5" w:rsidRPr="005427E3">
        <w:t>Prospector Mountain</w:t>
      </w:r>
      <w:r w:rsidRPr="005427E3">
        <w:t xml:space="preserve"> </w:t>
      </w:r>
      <w:r w:rsidR="004A37BE" w:rsidRPr="005427E3">
        <w:t>project of</w:t>
      </w:r>
      <w:r w:rsidRPr="005427E3">
        <w:t xml:space="preserve"> </w:t>
      </w:r>
      <w:r w:rsidR="00FB74A6" w:rsidRPr="000E4260">
        <w:t>Independence Gold Corp</w:t>
      </w:r>
      <w:r w:rsidR="006D6C15">
        <w:t>.</w:t>
      </w:r>
      <w:r w:rsidR="000E4260">
        <w:rPr>
          <w:color w:val="FF0000"/>
        </w:rPr>
        <w:t xml:space="preserve"> </w:t>
      </w:r>
      <w:r w:rsidR="007B0438" w:rsidRPr="005427E3">
        <w:t>(</w:t>
      </w:r>
      <w:r w:rsidR="00FB74A6">
        <w:t>Independence Gold</w:t>
      </w:r>
      <w:r w:rsidR="007B0438" w:rsidRPr="005427E3">
        <w:t>)</w:t>
      </w:r>
      <w:r w:rsidR="004A37BE" w:rsidRPr="005427E3">
        <w:t xml:space="preserve"> is located in west-central Yukon approximately 200 kilometres (km) south-southeast of Dawson City and approximately 90 km west of Carmacks (Figure 1).  A</w:t>
      </w:r>
      <w:r w:rsidR="002E3935" w:rsidRPr="005427E3">
        <w:t xml:space="preserve"> well</w:t>
      </w:r>
      <w:r w:rsidR="006D6C15">
        <w:t>-</w:t>
      </w:r>
      <w:r w:rsidR="002E3935" w:rsidRPr="005427E3">
        <w:t>defined north-</w:t>
      </w:r>
      <w:r w:rsidR="007E0C9F" w:rsidRPr="005427E3">
        <w:t>northwest</w:t>
      </w:r>
      <w:r w:rsidR="006D6C15">
        <w:t xml:space="preserve"> trending</w:t>
      </w:r>
      <w:r w:rsidR="002E3935" w:rsidRPr="005427E3">
        <w:t xml:space="preserve"> structural corridor</w:t>
      </w:r>
      <w:r w:rsidR="004A37BE" w:rsidRPr="005427E3">
        <w:t>,</w:t>
      </w:r>
      <w:r w:rsidR="002E3935" w:rsidRPr="005427E3">
        <w:t xml:space="preserve"> the Bonanza Zone</w:t>
      </w:r>
      <w:r w:rsidR="004A37BE" w:rsidRPr="005427E3">
        <w:t>,</w:t>
      </w:r>
      <w:r w:rsidR="002E3935" w:rsidRPr="005427E3">
        <w:t xml:space="preserve"> hosts </w:t>
      </w:r>
      <w:r w:rsidR="004A37BE" w:rsidRPr="005427E3">
        <w:t xml:space="preserve">numerous high grade gold, silver and copper showings along </w:t>
      </w:r>
      <w:r w:rsidR="002E3935" w:rsidRPr="005427E3">
        <w:t>a</w:t>
      </w:r>
      <w:r w:rsidR="004A37BE" w:rsidRPr="005427E3">
        <w:t xml:space="preserve"> strike length of</w:t>
      </w:r>
      <w:r w:rsidR="002E3935" w:rsidRPr="005427E3">
        <w:t xml:space="preserve"> 1.2</w:t>
      </w:r>
      <w:r w:rsidR="002B3DEC" w:rsidRPr="005427E3">
        <w:t xml:space="preserve"> km</w:t>
      </w:r>
      <w:r w:rsidR="00DD0502">
        <w:t xml:space="preserve"> </w:t>
      </w:r>
      <w:r w:rsidR="004A37BE" w:rsidRPr="005427E3">
        <w:t>in the eastern part of the project area.</w:t>
      </w:r>
      <w:r w:rsidR="006948EE" w:rsidRPr="005427E3">
        <w:t xml:space="preserve"> </w:t>
      </w:r>
      <w:r w:rsidR="00FB74A6">
        <w:t>The Western Vein System</w:t>
      </w:r>
      <w:r w:rsidR="0003677B" w:rsidRPr="005427E3">
        <w:t xml:space="preserve"> in the </w:t>
      </w:r>
      <w:r w:rsidR="002975D3" w:rsidRPr="005427E3">
        <w:t>western part of the project area</w:t>
      </w:r>
      <w:r w:rsidR="0003677B" w:rsidRPr="005427E3">
        <w:t xml:space="preserve"> </w:t>
      </w:r>
      <w:r w:rsidR="002975D3" w:rsidRPr="005427E3">
        <w:t>contains numerous north-northeast trending</w:t>
      </w:r>
      <w:r w:rsidR="00746DBD">
        <w:t>,</w:t>
      </w:r>
      <w:r w:rsidR="002975D3" w:rsidRPr="005427E3">
        <w:t xml:space="preserve"> recessive</w:t>
      </w:r>
      <w:r w:rsidR="00FB74A6">
        <w:t xml:space="preserve"> structural</w:t>
      </w:r>
      <w:r w:rsidR="009C1909">
        <w:t xml:space="preserve"> fault</w:t>
      </w:r>
      <w:r w:rsidR="002975D3" w:rsidRPr="005427E3">
        <w:t xml:space="preserve"> lineaments</w:t>
      </w:r>
      <w:r w:rsidR="00FB74A6">
        <w:t xml:space="preserve"> that host</w:t>
      </w:r>
      <w:r w:rsidR="002975D3" w:rsidRPr="005427E3">
        <w:t xml:space="preserve"> </w:t>
      </w:r>
      <w:r w:rsidR="009C1909">
        <w:t xml:space="preserve">epithermal </w:t>
      </w:r>
      <w:r w:rsidR="002975D3" w:rsidRPr="005427E3">
        <w:t>base</w:t>
      </w:r>
      <w:r w:rsidR="00FB74A6">
        <w:t xml:space="preserve"> metal</w:t>
      </w:r>
      <w:r w:rsidR="00CE132C">
        <w:t xml:space="preserve"> and precious metal mineraliz</w:t>
      </w:r>
      <w:r w:rsidR="002975D3" w:rsidRPr="005427E3">
        <w:t>ation.</w:t>
      </w:r>
    </w:p>
    <w:p w:rsidR="00EF7A1A" w:rsidRDefault="00EF7A1A" w:rsidP="00CF5C8A"/>
    <w:p w:rsidR="00EF7A1A" w:rsidRDefault="00EF7A1A" w:rsidP="00EF7A1A">
      <w:pPr>
        <w:rPr>
          <w:rFonts w:cs="Arial"/>
        </w:rPr>
      </w:pPr>
      <w:r>
        <w:rPr>
          <w:rFonts w:cs="Arial"/>
        </w:rPr>
        <w:t>An exploration program</w:t>
      </w:r>
      <w:r w:rsidRPr="00A62165">
        <w:rPr>
          <w:rFonts w:cs="Arial"/>
        </w:rPr>
        <w:t xml:space="preserve"> conducted from June</w:t>
      </w:r>
      <w:r w:rsidR="00EA1189">
        <w:rPr>
          <w:rFonts w:cs="Arial"/>
        </w:rPr>
        <w:t xml:space="preserve"> 2</w:t>
      </w:r>
      <w:r w:rsidRPr="00A62165">
        <w:rPr>
          <w:rFonts w:cs="Arial"/>
        </w:rPr>
        <w:t xml:space="preserve"> to August 2011 </w:t>
      </w:r>
      <w:r w:rsidR="00AE68D4">
        <w:rPr>
          <w:rFonts w:cs="Arial"/>
        </w:rPr>
        <w:t>included</w:t>
      </w:r>
      <w:r w:rsidR="00CD7287" w:rsidRPr="00A62165">
        <w:rPr>
          <w:rFonts w:cs="Arial"/>
        </w:rPr>
        <w:t xml:space="preserve"> </w:t>
      </w:r>
      <w:r w:rsidR="00CD7287">
        <w:rPr>
          <w:rFonts w:cs="Arial"/>
        </w:rPr>
        <w:t xml:space="preserve">rock (940 samples) and soil (39 samples) </w:t>
      </w:r>
      <w:r w:rsidRPr="00A62165">
        <w:rPr>
          <w:rFonts w:cs="Arial"/>
        </w:rPr>
        <w:t>geochemical sampling,</w:t>
      </w:r>
      <w:r w:rsidR="00AE68D4">
        <w:rPr>
          <w:rFonts w:cs="Arial"/>
        </w:rPr>
        <w:t xml:space="preserve"> airborne geophysical surveying</w:t>
      </w:r>
      <w:r w:rsidR="00CD7287">
        <w:rPr>
          <w:rFonts w:cs="Arial"/>
        </w:rPr>
        <w:t>,</w:t>
      </w:r>
      <w:r w:rsidRPr="00A62165">
        <w:rPr>
          <w:rFonts w:cs="Arial"/>
        </w:rPr>
        <w:t xml:space="preserve"> geological mapping and</w:t>
      </w:r>
      <w:r w:rsidR="00E9789C">
        <w:rPr>
          <w:rFonts w:cs="Arial"/>
        </w:rPr>
        <w:t xml:space="preserve"> 1,588</w:t>
      </w:r>
      <w:r w:rsidR="00AE68D4">
        <w:rPr>
          <w:rFonts w:cs="Arial"/>
        </w:rPr>
        <w:t xml:space="preserve"> </w:t>
      </w:r>
      <w:r w:rsidR="00E9789C">
        <w:rPr>
          <w:rFonts w:cs="Arial"/>
        </w:rPr>
        <w:t>m of</w:t>
      </w:r>
      <w:r w:rsidRPr="00A62165">
        <w:rPr>
          <w:rFonts w:cs="Arial"/>
        </w:rPr>
        <w:t xml:space="preserve"> diamond drilling</w:t>
      </w:r>
      <w:r w:rsidR="006A04DE">
        <w:rPr>
          <w:rFonts w:cs="Arial"/>
        </w:rPr>
        <w:t xml:space="preserve">. </w:t>
      </w:r>
      <w:r w:rsidR="00AE68D4">
        <w:rPr>
          <w:rFonts w:cs="Arial"/>
        </w:rPr>
        <w:t>Structural</w:t>
      </w:r>
      <w:r w:rsidRPr="00A62165">
        <w:rPr>
          <w:rFonts w:cs="Arial"/>
        </w:rPr>
        <w:t xml:space="preserve"> lineaments d</w:t>
      </w:r>
      <w:r w:rsidR="00AE68D4">
        <w:rPr>
          <w:rFonts w:cs="Arial"/>
        </w:rPr>
        <w:t>efined</w:t>
      </w:r>
      <w:r w:rsidR="006A04DE">
        <w:rPr>
          <w:rFonts w:cs="Arial"/>
        </w:rPr>
        <w:t xml:space="preserve"> </w:t>
      </w:r>
      <w:r w:rsidRPr="00A62165">
        <w:rPr>
          <w:rFonts w:cs="Arial"/>
        </w:rPr>
        <w:t xml:space="preserve">by surface geochemistry, topographic recessive zones and magnetic lineaments </w:t>
      </w:r>
      <w:r w:rsidR="00452C2D">
        <w:rPr>
          <w:rFonts w:cs="Arial"/>
        </w:rPr>
        <w:t>were tested by diamond drill holes</w:t>
      </w:r>
      <w:r w:rsidR="00A97835">
        <w:rPr>
          <w:rFonts w:cs="Arial"/>
        </w:rPr>
        <w:t>. Drill results show that these lineaments coincide with fault structures and altered rocks</w:t>
      </w:r>
      <w:r w:rsidRPr="00A62165">
        <w:rPr>
          <w:rFonts w:cs="Arial"/>
        </w:rPr>
        <w:t xml:space="preserve"> </w:t>
      </w:r>
      <w:r w:rsidR="000A4085">
        <w:rPr>
          <w:rFonts w:cs="Arial"/>
        </w:rPr>
        <w:t>that host</w:t>
      </w:r>
      <w:r w:rsidR="00A97835">
        <w:rPr>
          <w:rFonts w:cs="Arial"/>
        </w:rPr>
        <w:t xml:space="preserve"> precious and base metal</w:t>
      </w:r>
      <w:r w:rsidRPr="00A62165">
        <w:rPr>
          <w:rFonts w:cs="Arial"/>
        </w:rPr>
        <w:t xml:space="preserve"> </w:t>
      </w:r>
      <w:r w:rsidR="00452C2D">
        <w:rPr>
          <w:rFonts w:cs="Arial"/>
        </w:rPr>
        <w:t xml:space="preserve">mineralisation. </w:t>
      </w:r>
    </w:p>
    <w:p w:rsidR="00E9789C" w:rsidRDefault="00E9789C" w:rsidP="00CF5C8A">
      <w:pPr>
        <w:rPr>
          <w:rFonts w:cs="Arial"/>
        </w:rPr>
      </w:pPr>
    </w:p>
    <w:p w:rsidR="00EF7A1A" w:rsidRPr="005427E3" w:rsidRDefault="00E9789C" w:rsidP="00CF5C8A">
      <w:r>
        <w:rPr>
          <w:rFonts w:cs="Arial"/>
        </w:rPr>
        <w:t xml:space="preserve">The </w:t>
      </w:r>
      <w:r w:rsidR="00A97835">
        <w:rPr>
          <w:rFonts w:cs="Arial"/>
        </w:rPr>
        <w:t>best intercept from</w:t>
      </w:r>
      <w:r>
        <w:rPr>
          <w:rFonts w:cs="Arial"/>
        </w:rPr>
        <w:t xml:space="preserve"> the 2011 drilling </w:t>
      </w:r>
      <w:r w:rsidRPr="00A62165">
        <w:rPr>
          <w:rFonts w:cs="Arial"/>
        </w:rPr>
        <w:t>programme</w:t>
      </w:r>
      <w:r>
        <w:rPr>
          <w:rFonts w:cs="Arial"/>
        </w:rPr>
        <w:t xml:space="preserve"> </w:t>
      </w:r>
      <w:r w:rsidR="00A97835">
        <w:rPr>
          <w:rFonts w:cs="Arial"/>
        </w:rPr>
        <w:t>was</w:t>
      </w:r>
      <w:r w:rsidRPr="00A62165">
        <w:rPr>
          <w:rFonts w:cs="Arial"/>
        </w:rPr>
        <w:t xml:space="preserve"> 24.42 </w:t>
      </w:r>
      <w:r w:rsidR="00A97835">
        <w:rPr>
          <w:rFonts w:cs="Arial"/>
        </w:rPr>
        <w:t>grams per tonne (</w:t>
      </w:r>
      <w:r w:rsidR="00A97835" w:rsidRPr="00A62165">
        <w:rPr>
          <w:rFonts w:cs="Arial"/>
        </w:rPr>
        <w:t>g/t</w:t>
      </w:r>
      <w:r w:rsidR="00A97835">
        <w:rPr>
          <w:rFonts w:cs="Arial"/>
        </w:rPr>
        <w:t>)</w:t>
      </w:r>
      <w:r w:rsidR="00A97835" w:rsidRPr="00A62165">
        <w:rPr>
          <w:rFonts w:cs="Arial"/>
        </w:rPr>
        <w:t xml:space="preserve"> </w:t>
      </w:r>
      <w:r w:rsidRPr="00A62165">
        <w:rPr>
          <w:rFonts w:cs="Arial"/>
        </w:rPr>
        <w:t xml:space="preserve">Ag, 0.98 g/t Au, 2.25% Pb and 1.02% Zn </w:t>
      </w:r>
      <w:r w:rsidR="00A97835">
        <w:rPr>
          <w:rFonts w:cs="Arial"/>
        </w:rPr>
        <w:t>across</w:t>
      </w:r>
      <w:r w:rsidRPr="00A62165">
        <w:rPr>
          <w:rFonts w:cs="Arial"/>
        </w:rPr>
        <w:t xml:space="preserve"> 3.74 m in hole PM11-11</w:t>
      </w:r>
      <w:r>
        <w:rPr>
          <w:rFonts w:cs="Arial"/>
        </w:rPr>
        <w:t xml:space="preserve"> </w:t>
      </w:r>
      <w:r w:rsidR="00452C2D">
        <w:rPr>
          <w:rFonts w:cs="Arial"/>
        </w:rPr>
        <w:t xml:space="preserve">at the </w:t>
      </w:r>
      <w:r w:rsidR="00A97835">
        <w:rPr>
          <w:rFonts w:cs="Arial"/>
        </w:rPr>
        <w:t>Western Vein System area</w:t>
      </w:r>
      <w:r>
        <w:rPr>
          <w:rFonts w:cs="Arial"/>
        </w:rPr>
        <w:t xml:space="preserve">. </w:t>
      </w:r>
      <w:r w:rsidRPr="00A62165">
        <w:rPr>
          <w:rFonts w:cs="Arial"/>
        </w:rPr>
        <w:t xml:space="preserve">The highest precious metal values </w:t>
      </w:r>
      <w:r w:rsidR="00452C2D">
        <w:rPr>
          <w:rFonts w:cs="Arial"/>
        </w:rPr>
        <w:t>obtained</w:t>
      </w:r>
      <w:r w:rsidRPr="00A62165">
        <w:rPr>
          <w:rFonts w:cs="Arial"/>
        </w:rPr>
        <w:t xml:space="preserve"> were 3.13</w:t>
      </w:r>
      <w:r w:rsidR="00452C2D">
        <w:rPr>
          <w:rFonts w:cs="Arial"/>
        </w:rPr>
        <w:t xml:space="preserve"> g/t</w:t>
      </w:r>
      <w:r w:rsidRPr="00A62165">
        <w:rPr>
          <w:rFonts w:cs="Arial"/>
        </w:rPr>
        <w:t xml:space="preserve"> Au and 7</w:t>
      </w:r>
      <w:r>
        <w:rPr>
          <w:rFonts w:cs="Arial"/>
        </w:rPr>
        <w:t xml:space="preserve">87 g/t Ag </w:t>
      </w:r>
      <w:r w:rsidR="00BE16DC">
        <w:rPr>
          <w:rFonts w:cs="Arial"/>
        </w:rPr>
        <w:t>across</w:t>
      </w:r>
      <w:r>
        <w:rPr>
          <w:rFonts w:cs="Arial"/>
        </w:rPr>
        <w:t xml:space="preserve"> 0.24 m in</w:t>
      </w:r>
      <w:r w:rsidRPr="00A62165">
        <w:rPr>
          <w:rFonts w:cs="Arial"/>
        </w:rPr>
        <w:t xml:space="preserve"> </w:t>
      </w:r>
      <w:r w:rsidR="00BE16DC">
        <w:rPr>
          <w:rFonts w:cs="Arial"/>
        </w:rPr>
        <w:t xml:space="preserve">a </w:t>
      </w:r>
      <w:r w:rsidRPr="00A62165">
        <w:rPr>
          <w:rFonts w:cs="Arial"/>
        </w:rPr>
        <w:t xml:space="preserve">quartz vein from 27.83 m </w:t>
      </w:r>
      <w:r w:rsidR="001D0F6F">
        <w:rPr>
          <w:rFonts w:cs="Arial"/>
        </w:rPr>
        <w:t>to</w:t>
      </w:r>
      <w:r w:rsidRPr="00A62165">
        <w:rPr>
          <w:rFonts w:cs="Arial"/>
        </w:rPr>
        <w:t xml:space="preserve"> 28.07 m</w:t>
      </w:r>
      <w:r w:rsidR="00A97835">
        <w:rPr>
          <w:rFonts w:cs="Arial"/>
        </w:rPr>
        <w:t xml:space="preserve"> depth</w:t>
      </w:r>
      <w:r w:rsidRPr="00A62165">
        <w:rPr>
          <w:rFonts w:cs="Arial"/>
        </w:rPr>
        <w:t xml:space="preserve"> in hole PM11-08</w:t>
      </w:r>
      <w:r>
        <w:rPr>
          <w:rFonts w:cs="Arial"/>
        </w:rPr>
        <w:t xml:space="preserve"> </w:t>
      </w:r>
      <w:r w:rsidR="00A97835">
        <w:rPr>
          <w:rFonts w:cs="Arial"/>
        </w:rPr>
        <w:t>at</w:t>
      </w:r>
      <w:r>
        <w:rPr>
          <w:rFonts w:cs="Arial"/>
        </w:rPr>
        <w:t xml:space="preserve"> the Bonanza Zone.</w:t>
      </w:r>
    </w:p>
    <w:p w:rsidR="00E05A5A" w:rsidRDefault="00E05A5A" w:rsidP="00CF5C8A">
      <w:pPr>
        <w:rPr>
          <w:color w:val="FF0000"/>
        </w:rPr>
      </w:pPr>
    </w:p>
    <w:p w:rsidR="006A04DE" w:rsidRPr="00617254" w:rsidRDefault="006A04DE" w:rsidP="00CF5C8A">
      <w:pPr>
        <w:rPr>
          <w:color w:val="FF0000"/>
        </w:rPr>
      </w:pPr>
      <w:r w:rsidRPr="00A62165">
        <w:rPr>
          <w:rFonts w:cs="Arial"/>
        </w:rPr>
        <w:t>The timing, source and structural controls of the main gold mineralising event</w:t>
      </w:r>
      <w:r w:rsidR="009405B9">
        <w:rPr>
          <w:rFonts w:cs="Arial"/>
        </w:rPr>
        <w:t>s</w:t>
      </w:r>
      <w:r w:rsidR="00452C2D">
        <w:rPr>
          <w:rFonts w:cs="Arial"/>
        </w:rPr>
        <w:t xml:space="preserve"> on the property</w:t>
      </w:r>
      <w:r w:rsidRPr="00A62165">
        <w:rPr>
          <w:rFonts w:cs="Arial"/>
        </w:rPr>
        <w:t xml:space="preserve"> are still to be determined.</w:t>
      </w:r>
      <w:r w:rsidR="00470F35">
        <w:rPr>
          <w:rFonts w:cs="Arial"/>
        </w:rPr>
        <w:t xml:space="preserve"> </w:t>
      </w:r>
      <w:r w:rsidR="00470F35">
        <w:t xml:space="preserve">Dating of </w:t>
      </w:r>
      <w:r w:rsidR="001D0F6F">
        <w:t>galena from</w:t>
      </w:r>
      <w:r w:rsidR="009405B9">
        <w:t xml:space="preserve"> the Western V</w:t>
      </w:r>
      <w:r w:rsidR="00470F35">
        <w:t xml:space="preserve">ein </w:t>
      </w:r>
      <w:r w:rsidR="00452C2D">
        <w:t>System suggests that</w:t>
      </w:r>
      <w:r w:rsidR="00470F35">
        <w:t xml:space="preserve"> these </w:t>
      </w:r>
      <w:r w:rsidR="00470F35">
        <w:rPr>
          <w:rFonts w:cs="Arial"/>
        </w:rPr>
        <w:t xml:space="preserve">veins are </w:t>
      </w:r>
      <w:r w:rsidR="009405B9">
        <w:rPr>
          <w:rFonts w:cs="Arial"/>
        </w:rPr>
        <w:t>~</w:t>
      </w:r>
      <w:r w:rsidR="001D0F6F">
        <w:rPr>
          <w:rFonts w:cs="Arial"/>
        </w:rPr>
        <w:t>3</w:t>
      </w:r>
      <w:r w:rsidR="006172CC">
        <w:rPr>
          <w:rFonts w:cs="Arial"/>
        </w:rPr>
        <w:t>0 m.y. older than the Bonanza Z</w:t>
      </w:r>
      <w:r w:rsidR="00470F35">
        <w:rPr>
          <w:rFonts w:cs="Arial"/>
        </w:rPr>
        <w:t>one mineralisation</w:t>
      </w:r>
      <w:r w:rsidR="001D0F6F">
        <w:rPr>
          <w:rFonts w:cs="Arial"/>
        </w:rPr>
        <w:t>.</w:t>
      </w:r>
      <w:r w:rsidR="00452C2D">
        <w:rPr>
          <w:rFonts w:cs="Arial"/>
        </w:rPr>
        <w:t xml:space="preserve"> </w:t>
      </w:r>
      <w:r w:rsidRPr="00A62165">
        <w:rPr>
          <w:rFonts w:cs="Arial"/>
        </w:rPr>
        <w:t xml:space="preserve">A complete review and </w:t>
      </w:r>
      <w:r w:rsidR="00CD276C">
        <w:rPr>
          <w:rFonts w:cs="Arial"/>
        </w:rPr>
        <w:t>synthesis</w:t>
      </w:r>
      <w:r w:rsidRPr="00A62165">
        <w:rPr>
          <w:rFonts w:cs="Arial"/>
        </w:rPr>
        <w:t xml:space="preserve"> of </w:t>
      </w:r>
      <w:r w:rsidR="001D0F6F">
        <w:rPr>
          <w:rFonts w:cs="Arial"/>
        </w:rPr>
        <w:t>all</w:t>
      </w:r>
      <w:r w:rsidRPr="00A62165">
        <w:rPr>
          <w:rFonts w:cs="Arial"/>
        </w:rPr>
        <w:t xml:space="preserve"> geochemical, geological and geophysical data</w:t>
      </w:r>
      <w:r w:rsidR="00CD276C">
        <w:rPr>
          <w:rFonts w:cs="Arial"/>
        </w:rPr>
        <w:t xml:space="preserve"> from the property area</w:t>
      </w:r>
      <w:r w:rsidRPr="00A62165">
        <w:rPr>
          <w:rFonts w:cs="Arial"/>
        </w:rPr>
        <w:t xml:space="preserve"> is </w:t>
      </w:r>
      <w:r w:rsidR="00CD276C">
        <w:rPr>
          <w:rFonts w:cs="Arial"/>
        </w:rPr>
        <w:t>required</w:t>
      </w:r>
      <w:r w:rsidR="001D0F6F">
        <w:rPr>
          <w:rFonts w:cs="Arial"/>
        </w:rPr>
        <w:t>,</w:t>
      </w:r>
      <w:r w:rsidR="00CD276C">
        <w:rPr>
          <w:rFonts w:cs="Arial"/>
        </w:rPr>
        <w:t xml:space="preserve"> with the objective of </w:t>
      </w:r>
      <w:r w:rsidR="009B5D5E">
        <w:rPr>
          <w:rFonts w:cs="Arial"/>
        </w:rPr>
        <w:t>determining the structural levels of the mineralising events in different parts of the property. Further diamond drilling will be required to test</w:t>
      </w:r>
      <w:r w:rsidR="00452C2D">
        <w:rPr>
          <w:rFonts w:cs="Arial"/>
        </w:rPr>
        <w:t xml:space="preserve"> new</w:t>
      </w:r>
      <w:r w:rsidR="009B5D5E">
        <w:rPr>
          <w:rFonts w:cs="Arial"/>
        </w:rPr>
        <w:t xml:space="preserve"> targets generated by the data review</w:t>
      </w:r>
      <w:r w:rsidR="00452C2D">
        <w:rPr>
          <w:rFonts w:cs="Arial"/>
        </w:rPr>
        <w:t xml:space="preserve"> and synthesis</w:t>
      </w:r>
      <w:r w:rsidR="009B5D5E">
        <w:rPr>
          <w:rFonts w:cs="Arial"/>
        </w:rPr>
        <w:t xml:space="preserve">. </w:t>
      </w:r>
    </w:p>
    <w:p w:rsidR="00F2345A" w:rsidRPr="002A7370" w:rsidRDefault="00F2345A" w:rsidP="00F2345A">
      <w:pPr>
        <w:pStyle w:val="Heading1"/>
        <w:rPr>
          <w:rFonts w:ascii="Cambria" w:hAnsi="Cambria"/>
        </w:rPr>
      </w:pPr>
      <w:bookmarkStart w:id="3" w:name="_Toc307981379"/>
      <w:bookmarkStart w:id="4" w:name="_Toc318919976"/>
      <w:r w:rsidRPr="002A7370">
        <w:lastRenderedPageBreak/>
        <w:t>INTRODUCTION</w:t>
      </w:r>
      <w:bookmarkEnd w:id="3"/>
      <w:bookmarkEnd w:id="4"/>
      <w:r w:rsidRPr="002A7370">
        <w:t xml:space="preserve"> </w:t>
      </w:r>
    </w:p>
    <w:p w:rsidR="009B5D5E" w:rsidRDefault="002975D3" w:rsidP="00CF5C8A">
      <w:bookmarkStart w:id="5" w:name="_Toc307981380"/>
      <w:r w:rsidRPr="005427E3">
        <w:t>This report describes</w:t>
      </w:r>
      <w:r w:rsidR="004A37BE" w:rsidRPr="005427E3">
        <w:t xml:space="preserve"> geological mapping, geochemical rock</w:t>
      </w:r>
      <w:r w:rsidR="009B5D5E">
        <w:t xml:space="preserve"> and soil</w:t>
      </w:r>
      <w:r w:rsidR="004A37BE" w:rsidRPr="005427E3">
        <w:t xml:space="preserve"> sampling and diamond drilling</w:t>
      </w:r>
      <w:r w:rsidR="00BB2A85" w:rsidRPr="005427E3">
        <w:t xml:space="preserve"> performed during the 2011 field season.</w:t>
      </w:r>
      <w:r w:rsidRPr="005427E3">
        <w:t xml:space="preserve"> Work was completed by Silver </w:t>
      </w:r>
      <w:r w:rsidR="009B5D5E" w:rsidRPr="005427E3">
        <w:t>Quest</w:t>
      </w:r>
      <w:r w:rsidR="009B5D5E">
        <w:t xml:space="preserve"> Resources Ltd</w:t>
      </w:r>
      <w:r w:rsidR="006A3645">
        <w:t>.</w:t>
      </w:r>
      <w:r w:rsidR="006F072B">
        <w:t xml:space="preserve"> (Silver Quest)</w:t>
      </w:r>
      <w:r w:rsidRPr="005427E3">
        <w:t xml:space="preserve"> employees</w:t>
      </w:r>
      <w:r w:rsidR="00846F35" w:rsidRPr="005427E3">
        <w:t xml:space="preserve"> and</w:t>
      </w:r>
      <w:r w:rsidR="006A3645">
        <w:t xml:space="preserve"> by</w:t>
      </w:r>
      <w:r w:rsidR="00846F35" w:rsidRPr="005427E3">
        <w:t xml:space="preserve"> Kluane Drilling Ltd</w:t>
      </w:r>
      <w:r w:rsidR="006A3645">
        <w:t>.</w:t>
      </w:r>
      <w:r w:rsidR="00846F35" w:rsidRPr="005427E3">
        <w:t xml:space="preserve"> of Whitehorse, Yukon</w:t>
      </w:r>
      <w:r w:rsidR="009B5D5E">
        <w:t xml:space="preserve"> Territory.</w:t>
      </w:r>
    </w:p>
    <w:p w:rsidR="00DD0502" w:rsidRDefault="00DD0502" w:rsidP="00CF5C8A"/>
    <w:p w:rsidR="00CF5C8A" w:rsidRPr="005427E3" w:rsidRDefault="009B5D5E" w:rsidP="00CF5C8A">
      <w:r>
        <w:t>The o</w:t>
      </w:r>
      <w:r w:rsidR="00846F35" w:rsidRPr="005427E3">
        <w:t>bjective</w:t>
      </w:r>
      <w:r w:rsidR="0003677B" w:rsidRPr="005427E3">
        <w:t>s</w:t>
      </w:r>
      <w:r w:rsidR="00846F35" w:rsidRPr="005427E3">
        <w:t xml:space="preserve"> of </w:t>
      </w:r>
      <w:r>
        <w:t>the 2011 exploration program were</w:t>
      </w:r>
      <w:r w:rsidR="00846F35" w:rsidRPr="005427E3">
        <w:t xml:space="preserve"> to confi</w:t>
      </w:r>
      <w:r w:rsidR="0003677B" w:rsidRPr="005427E3">
        <w:t>rm historic surface</w:t>
      </w:r>
      <w:r>
        <w:t xml:space="preserve"> sampling</w:t>
      </w:r>
      <w:r w:rsidR="006A3645">
        <w:t xml:space="preserve"> results,</w:t>
      </w:r>
      <w:r w:rsidR="0003677B" w:rsidRPr="005427E3">
        <w:t xml:space="preserve"> develop</w:t>
      </w:r>
      <w:r w:rsidR="006A3645">
        <w:t xml:space="preserve"> a better</w:t>
      </w:r>
      <w:r w:rsidR="0003677B" w:rsidRPr="005427E3">
        <w:t xml:space="preserve"> understanding of geological and mineralisation controls on the property and to </w:t>
      </w:r>
      <w:r w:rsidR="006A3645">
        <w:t>drill-</w:t>
      </w:r>
      <w:r w:rsidR="00846F35" w:rsidRPr="005427E3">
        <w:t>test</w:t>
      </w:r>
      <w:r w:rsidR="0003677B" w:rsidRPr="005427E3">
        <w:t xml:space="preserve"> </w:t>
      </w:r>
      <w:r w:rsidR="00644321">
        <w:t>target</w:t>
      </w:r>
      <w:r w:rsidR="0003677B" w:rsidRPr="005427E3">
        <w:t xml:space="preserve">s </w:t>
      </w:r>
      <w:r w:rsidR="00644321">
        <w:t>at</w:t>
      </w:r>
      <w:r w:rsidR="0003677B" w:rsidRPr="005427E3">
        <w:t xml:space="preserve"> the Bonanza Zone</w:t>
      </w:r>
      <w:r w:rsidR="00644321">
        <w:t xml:space="preserve"> and at</w:t>
      </w:r>
      <w:r w:rsidR="0003677B" w:rsidRPr="005427E3">
        <w:t xml:space="preserve"> the Western Vein System, </w:t>
      </w:r>
      <w:r w:rsidR="00644321">
        <w:t>in addition to other</w:t>
      </w:r>
      <w:r w:rsidR="006A3645">
        <w:t xml:space="preserve"> target</w:t>
      </w:r>
      <w:r w:rsidR="0003677B" w:rsidRPr="005427E3">
        <w:t>s.</w:t>
      </w:r>
      <w:r w:rsidR="00DD0502">
        <w:t xml:space="preserve"> The 2011 exploration programme </w:t>
      </w:r>
      <w:r w:rsidR="00CD7287">
        <w:t>commenced with</w:t>
      </w:r>
      <w:r w:rsidR="00DD0502">
        <w:t xml:space="preserve"> geochemical sampling and</w:t>
      </w:r>
      <w:r>
        <w:t xml:space="preserve"> geological</w:t>
      </w:r>
      <w:r w:rsidR="00DD0502">
        <w:t xml:space="preserve"> mapping to </w:t>
      </w:r>
      <w:r w:rsidR="00644321">
        <w:t>identify</w:t>
      </w:r>
      <w:r w:rsidR="00DD0502">
        <w:t xml:space="preserve"> </w:t>
      </w:r>
      <w:r>
        <w:t>mineralised targets</w:t>
      </w:r>
      <w:r w:rsidR="00746DBD">
        <w:t>.  These targets</w:t>
      </w:r>
      <w:r>
        <w:t xml:space="preserve"> were</w:t>
      </w:r>
      <w:r w:rsidR="006A3645">
        <w:t xml:space="preserve"> later</w:t>
      </w:r>
      <w:r>
        <w:t xml:space="preserve"> tested by follow</w:t>
      </w:r>
      <w:r w:rsidR="00644321">
        <w:t>-</w:t>
      </w:r>
      <w:r>
        <w:t>up</w:t>
      </w:r>
      <w:r w:rsidR="00DD0502">
        <w:t xml:space="preserve"> diamond drilling.</w:t>
      </w:r>
    </w:p>
    <w:p w:rsidR="00CF5C8A" w:rsidRPr="00617254" w:rsidRDefault="00CF5C8A" w:rsidP="00CF5C8A">
      <w:pPr>
        <w:rPr>
          <w:color w:val="FF0000"/>
        </w:rPr>
      </w:pPr>
    </w:p>
    <w:p w:rsidR="00D562E0" w:rsidRPr="00617254" w:rsidRDefault="002B6D5B" w:rsidP="00456557">
      <w:pPr>
        <w:spacing w:after="200" w:line="276" w:lineRule="auto"/>
        <w:rPr>
          <w:b/>
          <w:color w:val="FF0000"/>
          <w:sz w:val="18"/>
          <w:szCs w:val="18"/>
        </w:rPr>
      </w:pPr>
      <w:r w:rsidRPr="00617254">
        <w:rPr>
          <w:color w:val="FF0000"/>
        </w:rPr>
        <w:br w:type="page"/>
      </w:r>
      <w:bookmarkStart w:id="6" w:name="_Toc318920135"/>
      <w:r w:rsidR="009270AB" w:rsidRPr="009270AB">
        <w:rPr>
          <w:color w:val="FF0000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9" o:title=""/>
          </v:shape>
          <o:OLEObject Type="Embed" ProgID="AcroExch.Document.11" ShapeID="_x0000_i1025" DrawAspect="Content" ObjectID="_1466420202" r:id="rId10"/>
        </w:object>
      </w:r>
      <w:r w:rsidR="004D77EE" w:rsidRPr="00CD734B">
        <w:rPr>
          <w:b/>
          <w:sz w:val="18"/>
          <w:szCs w:val="18"/>
        </w:rPr>
        <w:t xml:space="preserve">Figure </w:t>
      </w:r>
      <w:r w:rsidR="002B5C4F" w:rsidRPr="00CD734B">
        <w:rPr>
          <w:b/>
          <w:sz w:val="18"/>
          <w:szCs w:val="18"/>
        </w:rPr>
        <w:fldChar w:fldCharType="begin"/>
      </w:r>
      <w:r w:rsidR="004D77EE" w:rsidRPr="00CD734B">
        <w:rPr>
          <w:b/>
          <w:sz w:val="18"/>
          <w:szCs w:val="18"/>
        </w:rPr>
        <w:instrText xml:space="preserve"> SEQ Figure \* ARABIC </w:instrText>
      </w:r>
      <w:r w:rsidR="002B5C4F" w:rsidRPr="00CD734B">
        <w:rPr>
          <w:b/>
          <w:sz w:val="18"/>
          <w:szCs w:val="18"/>
        </w:rPr>
        <w:fldChar w:fldCharType="separate"/>
      </w:r>
      <w:r w:rsidR="006872B6">
        <w:rPr>
          <w:b/>
          <w:noProof/>
          <w:sz w:val="18"/>
          <w:szCs w:val="18"/>
        </w:rPr>
        <w:t>1</w:t>
      </w:r>
      <w:r w:rsidR="002B5C4F" w:rsidRPr="00CD734B">
        <w:rPr>
          <w:b/>
          <w:sz w:val="18"/>
          <w:szCs w:val="18"/>
        </w:rPr>
        <w:fldChar w:fldCharType="end"/>
      </w:r>
      <w:r w:rsidR="004D77EE" w:rsidRPr="00CD734B">
        <w:rPr>
          <w:b/>
          <w:sz w:val="18"/>
          <w:szCs w:val="18"/>
        </w:rPr>
        <w:t xml:space="preserve"> – Location Map</w:t>
      </w:r>
      <w:bookmarkEnd w:id="6"/>
    </w:p>
    <w:p w:rsidR="00677B38" w:rsidRPr="002975D3" w:rsidRDefault="00456557" w:rsidP="009554B0">
      <w:pPr>
        <w:pStyle w:val="Heading1"/>
        <w:rPr>
          <w:sz w:val="18"/>
          <w:szCs w:val="18"/>
        </w:rPr>
      </w:pPr>
      <w:r w:rsidRPr="00617254">
        <w:rPr>
          <w:color w:val="FF0000"/>
          <w:sz w:val="18"/>
          <w:szCs w:val="18"/>
        </w:rPr>
        <w:br w:type="page"/>
      </w:r>
      <w:bookmarkStart w:id="7" w:name="_Toc318919977"/>
      <w:r w:rsidR="00677B38" w:rsidRPr="002975D3">
        <w:lastRenderedPageBreak/>
        <w:t>CLAIM DATA AND OWNERSHIP</w:t>
      </w:r>
      <w:bookmarkEnd w:id="5"/>
      <w:bookmarkEnd w:id="7"/>
    </w:p>
    <w:p w:rsidR="00CF5C8A" w:rsidRPr="002975D3" w:rsidRDefault="002571A5" w:rsidP="00CF5C8A">
      <w:r w:rsidRPr="002975D3">
        <w:t xml:space="preserve">Silver Quest Resources Ltd. optioned the </w:t>
      </w:r>
      <w:r w:rsidR="00412576" w:rsidRPr="002975D3">
        <w:t>Hayes</w:t>
      </w:r>
      <w:r w:rsidR="00547226" w:rsidRPr="002975D3">
        <w:t xml:space="preserve"> </w:t>
      </w:r>
      <w:r w:rsidR="006D4F1E" w:rsidRPr="002975D3">
        <w:t>1</w:t>
      </w:r>
      <w:r w:rsidR="00412576" w:rsidRPr="002975D3">
        <w:t xml:space="preserve"> –</w:t>
      </w:r>
      <w:r w:rsidR="006D4F1E" w:rsidRPr="002975D3">
        <w:t xml:space="preserve"> Hayes 239</w:t>
      </w:r>
      <w:r w:rsidR="00412576" w:rsidRPr="002975D3">
        <w:t xml:space="preserve"> </w:t>
      </w:r>
      <w:r w:rsidR="00547226" w:rsidRPr="002975D3">
        <w:t xml:space="preserve">claims from </w:t>
      </w:r>
      <w:r w:rsidR="00412576" w:rsidRPr="002975D3">
        <w:t>Tarsis Capital Corp.</w:t>
      </w:r>
      <w:r w:rsidR="00547226" w:rsidRPr="002975D3">
        <w:t xml:space="preserve"> in </w:t>
      </w:r>
      <w:r w:rsidR="006D4F1E" w:rsidRPr="002975D3">
        <w:t>December</w:t>
      </w:r>
      <w:r w:rsidR="0016428B" w:rsidRPr="002975D3">
        <w:t xml:space="preserve"> </w:t>
      </w:r>
      <w:r w:rsidR="00547226" w:rsidRPr="002975D3">
        <w:t>2009</w:t>
      </w:r>
      <w:r w:rsidRPr="002975D3">
        <w:t xml:space="preserve">, and acquired </w:t>
      </w:r>
      <w:r w:rsidR="00547226" w:rsidRPr="002975D3">
        <w:t>the remaining</w:t>
      </w:r>
      <w:r w:rsidRPr="002975D3">
        <w:t xml:space="preserve"> claims </w:t>
      </w:r>
      <w:r w:rsidR="00412576" w:rsidRPr="002975D3">
        <w:t>(Ha</w:t>
      </w:r>
      <w:r w:rsidR="006D4F1E" w:rsidRPr="002975D3">
        <w:t>yes 240</w:t>
      </w:r>
      <w:r w:rsidR="00412576" w:rsidRPr="002975D3">
        <w:t xml:space="preserve"> –</w:t>
      </w:r>
      <w:r w:rsidR="006D4F1E" w:rsidRPr="002975D3">
        <w:t xml:space="preserve"> Hayes 271</w:t>
      </w:r>
      <w:r w:rsidR="00412576" w:rsidRPr="002975D3">
        <w:t xml:space="preserve">) </w:t>
      </w:r>
      <w:r w:rsidRPr="002975D3">
        <w:t xml:space="preserve">via staking in 2010. </w:t>
      </w:r>
      <w:r w:rsidR="00CF5C8A" w:rsidRPr="002975D3">
        <w:t xml:space="preserve">The </w:t>
      </w:r>
      <w:r w:rsidR="007E0C9F" w:rsidRPr="002975D3">
        <w:t>Prospector</w:t>
      </w:r>
      <w:r w:rsidR="00412576" w:rsidRPr="002975D3">
        <w:t xml:space="preserve"> </w:t>
      </w:r>
      <w:r w:rsidR="006F072B">
        <w:t>M</w:t>
      </w:r>
      <w:r w:rsidR="00412576" w:rsidRPr="002975D3">
        <w:t>ountain property</w:t>
      </w:r>
      <w:r w:rsidR="006F072B">
        <w:t xml:space="preserve"> is</w:t>
      </w:r>
      <w:r w:rsidR="003A39AD" w:rsidRPr="002975D3">
        <w:t xml:space="preserve"> </w:t>
      </w:r>
      <w:r w:rsidR="00CF5C8A" w:rsidRPr="002975D3">
        <w:t>comprise</w:t>
      </w:r>
      <w:r w:rsidR="006F072B">
        <w:t>d of</w:t>
      </w:r>
      <w:r w:rsidR="00CF5C8A" w:rsidRPr="002975D3">
        <w:t xml:space="preserve"> </w:t>
      </w:r>
      <w:r w:rsidR="00412576" w:rsidRPr="002975D3">
        <w:t>271</w:t>
      </w:r>
      <w:r w:rsidR="00CF5C8A" w:rsidRPr="002975D3">
        <w:t xml:space="preserve"> contiguous quartz claims and covers a total area of</w:t>
      </w:r>
      <w:r w:rsidR="00E26852" w:rsidRPr="002975D3">
        <w:t xml:space="preserve"> approximately </w:t>
      </w:r>
      <w:r w:rsidR="00412576" w:rsidRPr="002975D3">
        <w:t xml:space="preserve">5,600 </w:t>
      </w:r>
      <w:r w:rsidR="00CF5C8A" w:rsidRPr="002975D3">
        <w:t xml:space="preserve">hectares (ha). The claim block </w:t>
      </w:r>
      <w:r w:rsidR="006F072B">
        <w:t xml:space="preserve">is </w:t>
      </w:r>
      <w:r w:rsidR="00CF5C8A" w:rsidRPr="002975D3">
        <w:t>center</w:t>
      </w:r>
      <w:r w:rsidR="006F072B">
        <w:t>ed</w:t>
      </w:r>
      <w:r w:rsidR="00CF5C8A" w:rsidRPr="002975D3">
        <w:t xml:space="preserve"> </w:t>
      </w:r>
      <w:r w:rsidR="006F072B">
        <w:t>at</w:t>
      </w:r>
      <w:r w:rsidR="00CF5C8A" w:rsidRPr="002975D3">
        <w:rPr>
          <w:szCs w:val="22"/>
        </w:rPr>
        <w:t xml:space="preserve"> </w:t>
      </w:r>
      <w:r w:rsidR="006948EE" w:rsidRPr="002975D3">
        <w:rPr>
          <w:snapToGrid w:val="0"/>
          <w:sz w:val="24"/>
          <w:lang w:val="en-GB"/>
        </w:rPr>
        <w:t xml:space="preserve">352,000E and 6,927,000N </w:t>
      </w:r>
      <w:r w:rsidR="00CF5C8A" w:rsidRPr="002975D3">
        <w:t>(NAD 83</w:t>
      </w:r>
      <w:r w:rsidR="009263D1" w:rsidRPr="002975D3">
        <w:t xml:space="preserve">, Zone </w:t>
      </w:r>
      <w:r w:rsidR="00412576" w:rsidRPr="002975D3">
        <w:t>8</w:t>
      </w:r>
      <w:r w:rsidR="00CF5C8A" w:rsidRPr="002975D3">
        <w:t>) on NTS map</w:t>
      </w:r>
      <w:r w:rsidR="006F072B">
        <w:t>-</w:t>
      </w:r>
      <w:r w:rsidR="00CF5C8A" w:rsidRPr="002975D3">
        <w:t xml:space="preserve">sheet </w:t>
      </w:r>
      <w:r w:rsidR="006948EE" w:rsidRPr="002975D3">
        <w:t>115I</w:t>
      </w:r>
      <w:r w:rsidR="009B5D5E">
        <w:t>/</w:t>
      </w:r>
      <w:r w:rsidR="006948EE" w:rsidRPr="002975D3">
        <w:t>05</w:t>
      </w:r>
      <w:r w:rsidR="00CF5C8A" w:rsidRPr="002975D3">
        <w:t xml:space="preserve"> </w:t>
      </w:r>
      <w:r w:rsidR="00597C3A" w:rsidRPr="002975D3">
        <w:t>(</w:t>
      </w:r>
      <w:r w:rsidR="00CF5C8A" w:rsidRPr="002975D3">
        <w:t xml:space="preserve">Figure </w:t>
      </w:r>
      <w:r w:rsidR="002B6D5B" w:rsidRPr="002975D3">
        <w:t>2)</w:t>
      </w:r>
      <w:r w:rsidR="00CF5C8A" w:rsidRPr="002975D3">
        <w:t>.  Quartz claims are registered with the Whitehorse Mining Recorder.  Claim data is listed below</w:t>
      </w:r>
      <w:r w:rsidR="009B5D5E">
        <w:t xml:space="preserve"> in </w:t>
      </w:r>
      <w:r w:rsidR="006F072B">
        <w:t>t</w:t>
      </w:r>
      <w:r w:rsidR="009B5D5E">
        <w:t>able 1</w:t>
      </w:r>
      <w:r w:rsidR="00CF5C8A" w:rsidRPr="00C75896">
        <w:t>.</w:t>
      </w:r>
      <w:r w:rsidR="002975D3" w:rsidRPr="00C75896">
        <w:t xml:space="preserve"> The operator of the Prospector Mountain claims </w:t>
      </w:r>
      <w:r w:rsidR="009B5D5E" w:rsidRPr="00C75896">
        <w:t>will be</w:t>
      </w:r>
      <w:r w:rsidR="002975D3" w:rsidRPr="00C75896">
        <w:t xml:space="preserve"> Independence Gold Corp</w:t>
      </w:r>
      <w:r w:rsidR="00DF5815">
        <w:t>.,</w:t>
      </w:r>
      <w:r w:rsidR="002975D3" w:rsidRPr="00C75896">
        <w:t xml:space="preserve"> </w:t>
      </w:r>
      <w:r w:rsidR="00DF5815">
        <w:t>after</w:t>
      </w:r>
      <w:r w:rsidR="002975D3" w:rsidRPr="00C75896">
        <w:t xml:space="preserve"> </w:t>
      </w:r>
      <w:r w:rsidR="009B5D5E" w:rsidRPr="00C75896">
        <w:t xml:space="preserve">a pending </w:t>
      </w:r>
      <w:r w:rsidR="002975D3" w:rsidRPr="00C75896">
        <w:t>corporate transaction between Silver Quest and New Gold</w:t>
      </w:r>
      <w:r w:rsidR="009B5D5E" w:rsidRPr="00C75896">
        <w:t xml:space="preserve"> Inc</w:t>
      </w:r>
      <w:r w:rsidR="002975D3" w:rsidRPr="00C75896">
        <w:t>.</w:t>
      </w:r>
    </w:p>
    <w:p w:rsidR="003D30C1" w:rsidRPr="002975D3" w:rsidRDefault="003D30C1" w:rsidP="00677B38">
      <w:pPr>
        <w:rPr>
          <w:b/>
        </w:rPr>
      </w:pPr>
    </w:p>
    <w:p w:rsidR="0003555D" w:rsidRPr="002975D3" w:rsidRDefault="00902F5C" w:rsidP="00902F5C">
      <w:pPr>
        <w:pStyle w:val="Caption"/>
        <w:keepNext/>
        <w:rPr>
          <w:color w:val="auto"/>
        </w:rPr>
      </w:pPr>
      <w:bookmarkStart w:id="8" w:name="_Toc318920129"/>
      <w:r w:rsidRPr="002975D3">
        <w:rPr>
          <w:color w:val="auto"/>
        </w:rPr>
        <w:t xml:space="preserve">Table </w:t>
      </w:r>
      <w:r w:rsidR="002B5C4F" w:rsidRPr="002975D3">
        <w:rPr>
          <w:color w:val="auto"/>
        </w:rPr>
        <w:fldChar w:fldCharType="begin"/>
      </w:r>
      <w:r w:rsidRPr="002975D3">
        <w:rPr>
          <w:color w:val="auto"/>
        </w:rPr>
        <w:instrText xml:space="preserve"> SEQ Table \* ARABIC </w:instrText>
      </w:r>
      <w:r w:rsidR="002B5C4F" w:rsidRPr="002975D3">
        <w:rPr>
          <w:color w:val="auto"/>
        </w:rPr>
        <w:fldChar w:fldCharType="separate"/>
      </w:r>
      <w:r w:rsidR="006872B6">
        <w:rPr>
          <w:noProof/>
          <w:color w:val="auto"/>
        </w:rPr>
        <w:t>1</w:t>
      </w:r>
      <w:r w:rsidR="002B5C4F" w:rsidRPr="002975D3">
        <w:rPr>
          <w:color w:val="auto"/>
        </w:rPr>
        <w:fldChar w:fldCharType="end"/>
      </w:r>
      <w:r w:rsidR="00432BFB">
        <w:rPr>
          <w:color w:val="auto"/>
        </w:rPr>
        <w:t xml:space="preserve"> -</w:t>
      </w:r>
      <w:r w:rsidRPr="002975D3">
        <w:rPr>
          <w:color w:val="auto"/>
        </w:rPr>
        <w:t xml:space="preserve"> Claim Data</w:t>
      </w:r>
      <w:bookmarkEnd w:id="8"/>
    </w:p>
    <w:tbl>
      <w:tblPr>
        <w:tblW w:w="96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5"/>
        <w:gridCol w:w="2693"/>
        <w:gridCol w:w="1813"/>
      </w:tblGrid>
      <w:tr w:rsidR="00412576" w:rsidRPr="002975D3" w:rsidTr="00412576">
        <w:trPr>
          <w:trHeight w:val="255"/>
        </w:trPr>
        <w:tc>
          <w:tcPr>
            <w:tcW w:w="2269" w:type="dxa"/>
            <w:shd w:val="clear" w:color="auto" w:fill="auto"/>
            <w:noWrap/>
            <w:vAlign w:val="bottom"/>
            <w:hideMark/>
          </w:tcPr>
          <w:p w:rsidR="004B5CC5" w:rsidRPr="002975D3" w:rsidRDefault="004B5CC5" w:rsidP="007645F6">
            <w:pPr>
              <w:spacing w:line="240" w:lineRule="auto"/>
              <w:jc w:val="center"/>
              <w:rPr>
                <w:rFonts w:cs="Arial"/>
                <w:b/>
                <w:szCs w:val="22"/>
                <w:lang w:eastAsia="en-CA"/>
              </w:rPr>
            </w:pPr>
            <w:r w:rsidRPr="002975D3">
              <w:rPr>
                <w:rFonts w:cs="Arial"/>
                <w:b/>
                <w:szCs w:val="22"/>
                <w:lang w:eastAsia="en-CA"/>
              </w:rPr>
              <w:t>Grant Number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B5CC5" w:rsidRPr="002975D3" w:rsidRDefault="004B5CC5" w:rsidP="007645F6">
            <w:pPr>
              <w:spacing w:line="240" w:lineRule="auto"/>
              <w:jc w:val="center"/>
              <w:rPr>
                <w:rFonts w:cs="Arial"/>
                <w:b/>
                <w:szCs w:val="22"/>
                <w:lang w:eastAsia="en-CA"/>
              </w:rPr>
            </w:pPr>
            <w:r w:rsidRPr="002975D3">
              <w:rPr>
                <w:rFonts w:cs="Arial"/>
                <w:b/>
                <w:szCs w:val="22"/>
                <w:lang w:eastAsia="en-CA"/>
              </w:rPr>
              <w:t>Claim Name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4B5CC5" w:rsidRPr="002975D3" w:rsidRDefault="004B5CC5" w:rsidP="007645F6">
            <w:pPr>
              <w:spacing w:line="240" w:lineRule="auto"/>
              <w:jc w:val="center"/>
              <w:rPr>
                <w:rFonts w:cs="Arial"/>
                <w:b/>
                <w:szCs w:val="22"/>
                <w:lang w:eastAsia="en-CA"/>
              </w:rPr>
            </w:pPr>
            <w:r w:rsidRPr="002975D3">
              <w:rPr>
                <w:rFonts w:cs="Arial"/>
                <w:b/>
                <w:szCs w:val="22"/>
                <w:lang w:eastAsia="en-CA"/>
              </w:rPr>
              <w:t>Registered Owner</w:t>
            </w:r>
          </w:p>
        </w:tc>
        <w:tc>
          <w:tcPr>
            <w:tcW w:w="1813" w:type="dxa"/>
          </w:tcPr>
          <w:p w:rsidR="004B5CC5" w:rsidRPr="002975D3" w:rsidRDefault="00412576" w:rsidP="007645F6">
            <w:pPr>
              <w:spacing w:line="240" w:lineRule="auto"/>
              <w:jc w:val="center"/>
              <w:rPr>
                <w:rFonts w:cs="Arial"/>
                <w:b/>
                <w:szCs w:val="22"/>
                <w:lang w:eastAsia="en-CA"/>
              </w:rPr>
            </w:pPr>
            <w:r w:rsidRPr="002975D3">
              <w:rPr>
                <w:rFonts w:cs="Arial"/>
                <w:b/>
                <w:szCs w:val="22"/>
                <w:lang w:eastAsia="en-CA"/>
              </w:rPr>
              <w:t>Operator</w:t>
            </w:r>
          </w:p>
        </w:tc>
      </w:tr>
      <w:tr w:rsidR="00412576" w:rsidRPr="002975D3" w:rsidTr="00412576">
        <w:trPr>
          <w:trHeight w:hRule="exact" w:val="284"/>
        </w:trPr>
        <w:tc>
          <w:tcPr>
            <w:tcW w:w="2269" w:type="dxa"/>
            <w:shd w:val="clear" w:color="auto" w:fill="auto"/>
            <w:noWrap/>
            <w:vAlign w:val="bottom"/>
            <w:hideMark/>
          </w:tcPr>
          <w:p w:rsidR="004B5CC5" w:rsidRPr="002975D3" w:rsidRDefault="004B5CC5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YB66122 - YB66233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B5CC5" w:rsidRPr="002975D3" w:rsidRDefault="004B5CC5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HAYES 1 - HAYES 112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4B5CC5" w:rsidRPr="002975D3" w:rsidRDefault="004B5CC5" w:rsidP="006B15FA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2975D3">
              <w:rPr>
                <w:rFonts w:cs="Arial"/>
                <w:szCs w:val="22"/>
                <w:lang w:eastAsia="en-CA"/>
              </w:rPr>
              <w:t>Tarsis Capital Corp.</w:t>
            </w:r>
          </w:p>
        </w:tc>
        <w:tc>
          <w:tcPr>
            <w:tcW w:w="1813" w:type="dxa"/>
          </w:tcPr>
          <w:p w:rsidR="004B5CC5" w:rsidRPr="00CE34BA" w:rsidRDefault="00412576" w:rsidP="00412576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CE34BA">
              <w:rPr>
                <w:rFonts w:cs="Arial"/>
                <w:szCs w:val="22"/>
                <w:lang w:eastAsia="en-CA"/>
              </w:rPr>
              <w:t>Silver Quest</w:t>
            </w:r>
          </w:p>
        </w:tc>
      </w:tr>
      <w:tr w:rsidR="00412576" w:rsidRPr="002975D3" w:rsidTr="00412576">
        <w:trPr>
          <w:trHeight w:hRule="exact" w:val="284"/>
        </w:trPr>
        <w:tc>
          <w:tcPr>
            <w:tcW w:w="2269" w:type="dxa"/>
            <w:shd w:val="clear" w:color="auto" w:fill="auto"/>
            <w:noWrap/>
            <w:vAlign w:val="bottom"/>
            <w:hideMark/>
          </w:tcPr>
          <w:p w:rsidR="00412576" w:rsidRPr="002975D3" w:rsidRDefault="00412576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YB97090 - YB97216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12576" w:rsidRPr="002975D3" w:rsidRDefault="00412576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HAYES 131 - HAYES 239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412576" w:rsidRPr="002975D3" w:rsidRDefault="00412576" w:rsidP="006B15FA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2975D3">
              <w:rPr>
                <w:rFonts w:cs="Arial"/>
                <w:szCs w:val="22"/>
                <w:lang w:eastAsia="en-CA"/>
              </w:rPr>
              <w:t>Tarsis Capital Corp.</w:t>
            </w:r>
          </w:p>
        </w:tc>
        <w:tc>
          <w:tcPr>
            <w:tcW w:w="1813" w:type="dxa"/>
          </w:tcPr>
          <w:p w:rsidR="00412576" w:rsidRPr="00CE34BA" w:rsidRDefault="00412576" w:rsidP="00412576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CE34BA">
              <w:rPr>
                <w:rFonts w:cs="Arial"/>
                <w:szCs w:val="22"/>
                <w:lang w:eastAsia="en-CA"/>
              </w:rPr>
              <w:t>Silver Quest</w:t>
            </w:r>
          </w:p>
        </w:tc>
      </w:tr>
      <w:tr w:rsidR="00412576" w:rsidRPr="002975D3" w:rsidTr="00412576">
        <w:trPr>
          <w:trHeight w:hRule="exact" w:val="284"/>
        </w:trPr>
        <w:tc>
          <w:tcPr>
            <w:tcW w:w="2269" w:type="dxa"/>
            <w:shd w:val="clear" w:color="auto" w:fill="auto"/>
            <w:noWrap/>
            <w:vAlign w:val="bottom"/>
            <w:hideMark/>
          </w:tcPr>
          <w:p w:rsidR="00412576" w:rsidRPr="002975D3" w:rsidRDefault="00412576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YD33632 - YD33663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412576" w:rsidRPr="002975D3" w:rsidRDefault="00412576">
            <w:pPr>
              <w:jc w:val="center"/>
              <w:rPr>
                <w:rFonts w:cs="Arial"/>
                <w:szCs w:val="22"/>
              </w:rPr>
            </w:pPr>
            <w:r w:rsidRPr="002975D3">
              <w:rPr>
                <w:rFonts w:cs="Arial"/>
                <w:szCs w:val="22"/>
              </w:rPr>
              <w:t>HAYES 240 - HAYES 271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412576" w:rsidRPr="002975D3" w:rsidRDefault="001305CB" w:rsidP="006B15FA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2975D3">
              <w:rPr>
                <w:rFonts w:cs="Arial"/>
                <w:szCs w:val="22"/>
                <w:lang w:eastAsia="en-CA"/>
              </w:rPr>
              <w:t>Silver Quest</w:t>
            </w:r>
          </w:p>
        </w:tc>
        <w:tc>
          <w:tcPr>
            <w:tcW w:w="1813" w:type="dxa"/>
          </w:tcPr>
          <w:p w:rsidR="00412576" w:rsidRPr="00CE34BA" w:rsidRDefault="00412576" w:rsidP="00412576">
            <w:pPr>
              <w:spacing w:line="240" w:lineRule="auto"/>
              <w:jc w:val="center"/>
              <w:rPr>
                <w:rFonts w:cs="Arial"/>
                <w:szCs w:val="22"/>
                <w:lang w:eastAsia="en-CA"/>
              </w:rPr>
            </w:pPr>
            <w:r w:rsidRPr="00CE34BA">
              <w:rPr>
                <w:rFonts w:cs="Arial"/>
                <w:szCs w:val="22"/>
                <w:lang w:eastAsia="en-CA"/>
              </w:rPr>
              <w:t>Silver Quest</w:t>
            </w:r>
          </w:p>
        </w:tc>
      </w:tr>
    </w:tbl>
    <w:p w:rsidR="0003555D" w:rsidRPr="002975D3" w:rsidRDefault="0003555D" w:rsidP="00677B38"/>
    <w:p w:rsidR="00F2345A" w:rsidRPr="002975D3" w:rsidRDefault="00F2345A" w:rsidP="00F2345A">
      <w:pPr>
        <w:pStyle w:val="Heading1"/>
      </w:pPr>
      <w:bookmarkStart w:id="9" w:name="_Toc289692673"/>
      <w:bookmarkStart w:id="10" w:name="_Toc307981381"/>
      <w:bookmarkStart w:id="11" w:name="_Toc318919978"/>
      <w:r w:rsidRPr="002975D3">
        <w:t>PROPERTY</w:t>
      </w:r>
      <w:r w:rsidR="001F76F2" w:rsidRPr="002975D3">
        <w:t xml:space="preserve"> DESCRIPTION</w:t>
      </w:r>
      <w:bookmarkEnd w:id="9"/>
      <w:bookmarkEnd w:id="10"/>
      <w:bookmarkEnd w:id="11"/>
    </w:p>
    <w:p w:rsidR="00677B38" w:rsidRPr="002975D3" w:rsidRDefault="00677B38" w:rsidP="00677B38">
      <w:pPr>
        <w:pStyle w:val="Heading2"/>
      </w:pPr>
      <w:bookmarkStart w:id="12" w:name="_Toc307981382"/>
      <w:bookmarkStart w:id="13" w:name="_Toc318919979"/>
      <w:r w:rsidRPr="002975D3">
        <w:t>LOCATION</w:t>
      </w:r>
      <w:bookmarkEnd w:id="12"/>
      <w:bookmarkEnd w:id="13"/>
    </w:p>
    <w:p w:rsidR="00CF5C8A" w:rsidRPr="002975D3" w:rsidRDefault="00CF5C8A" w:rsidP="00CF5C8A">
      <w:bookmarkStart w:id="14" w:name="_Toc307981383"/>
      <w:r w:rsidRPr="002975D3">
        <w:t xml:space="preserve">The </w:t>
      </w:r>
      <w:r w:rsidR="00412576" w:rsidRPr="002975D3">
        <w:t>Prospector Mountain property</w:t>
      </w:r>
      <w:r w:rsidRPr="002975D3">
        <w:t xml:space="preserve"> is located in the </w:t>
      </w:r>
      <w:r w:rsidR="00412576" w:rsidRPr="002975D3">
        <w:t>Hayes</w:t>
      </w:r>
      <w:r w:rsidRPr="002975D3">
        <w:t xml:space="preserve"> Creek area of west-central Yukon approximately</w:t>
      </w:r>
      <w:r w:rsidR="007E053E" w:rsidRPr="002975D3">
        <w:t xml:space="preserve"> </w:t>
      </w:r>
      <w:r w:rsidR="006D4F1E" w:rsidRPr="002975D3">
        <w:t>200</w:t>
      </w:r>
      <w:r w:rsidRPr="002975D3">
        <w:t xml:space="preserve"> km</w:t>
      </w:r>
      <w:r w:rsidR="00547226" w:rsidRPr="002975D3">
        <w:t xml:space="preserve"> south</w:t>
      </w:r>
      <w:r w:rsidR="006D4F1E" w:rsidRPr="002975D3">
        <w:t>-southeast</w:t>
      </w:r>
      <w:r w:rsidRPr="002975D3">
        <w:t xml:space="preserve"> of </w:t>
      </w:r>
      <w:r w:rsidR="00547226" w:rsidRPr="002975D3">
        <w:t xml:space="preserve">Dawson City and approximately </w:t>
      </w:r>
      <w:r w:rsidR="006948EE" w:rsidRPr="002975D3">
        <w:t>90</w:t>
      </w:r>
      <w:r w:rsidRPr="002975D3">
        <w:t xml:space="preserve"> km </w:t>
      </w:r>
      <w:r w:rsidR="00412576" w:rsidRPr="002975D3">
        <w:t>west</w:t>
      </w:r>
      <w:r w:rsidRPr="002975D3">
        <w:t xml:space="preserve"> of </w:t>
      </w:r>
      <w:r w:rsidR="00412576" w:rsidRPr="002975D3">
        <w:t>Carmacks</w:t>
      </w:r>
      <w:r w:rsidR="00314C93" w:rsidRPr="002975D3">
        <w:t xml:space="preserve"> (Figure 1</w:t>
      </w:r>
      <w:r w:rsidRPr="002975D3">
        <w:t xml:space="preserve">). </w:t>
      </w:r>
    </w:p>
    <w:p w:rsidR="00677B38" w:rsidRPr="002975D3" w:rsidRDefault="00677B38" w:rsidP="00677B38">
      <w:pPr>
        <w:pStyle w:val="Heading2"/>
      </w:pPr>
      <w:bookmarkStart w:id="15" w:name="_Toc318919980"/>
      <w:r w:rsidRPr="002975D3">
        <w:t>CLIMATE AND GEOMORPHOLOGY</w:t>
      </w:r>
      <w:bookmarkEnd w:id="14"/>
      <w:bookmarkEnd w:id="15"/>
    </w:p>
    <w:p w:rsidR="00CF5C8A" w:rsidRPr="002975D3" w:rsidRDefault="00CF5C8A" w:rsidP="00CF5C8A">
      <w:r w:rsidRPr="002975D3">
        <w:t xml:space="preserve">The </w:t>
      </w:r>
      <w:r w:rsidR="007E0C9F" w:rsidRPr="002975D3">
        <w:t>Prospector</w:t>
      </w:r>
      <w:r w:rsidR="00412576" w:rsidRPr="002975D3">
        <w:t xml:space="preserve"> Mountain</w:t>
      </w:r>
      <w:r w:rsidRPr="002975D3">
        <w:t xml:space="preserve"> </w:t>
      </w:r>
      <w:r w:rsidR="00412576" w:rsidRPr="002975D3">
        <w:t>property</w:t>
      </w:r>
      <w:r w:rsidRPr="002975D3">
        <w:t xml:space="preserve"> lies within the Dawson Range</w:t>
      </w:r>
      <w:r w:rsidR="007E0C9F" w:rsidRPr="002975D3">
        <w:t>.</w:t>
      </w:r>
      <w:r w:rsidRPr="002975D3">
        <w:t xml:space="preserve"> </w:t>
      </w:r>
      <w:r w:rsidR="004A1B03" w:rsidRPr="002975D3">
        <w:rPr>
          <w:lang w:val="en-GB"/>
        </w:rPr>
        <w:t>The proper</w:t>
      </w:r>
      <w:r w:rsidR="00A66182" w:rsidRPr="002975D3">
        <w:rPr>
          <w:lang w:val="en-GB"/>
        </w:rPr>
        <w:t>ty covers Prospector Mountain on</w:t>
      </w:r>
      <w:r w:rsidR="004A1B03" w:rsidRPr="002975D3">
        <w:rPr>
          <w:lang w:val="en-GB"/>
        </w:rPr>
        <w:t xml:space="preserve"> the east, the headwaters of Hayes Creek in the centre and Apex Mountain to the west. Most of the property is above treeline and covered by alpine</w:t>
      </w:r>
      <w:r w:rsidR="00054ECD" w:rsidRPr="002975D3">
        <w:rPr>
          <w:lang w:val="en-GB"/>
        </w:rPr>
        <w:t xml:space="preserve"> </w:t>
      </w:r>
      <w:r w:rsidR="004A1B03" w:rsidRPr="002975D3">
        <w:rPr>
          <w:lang w:val="en-GB"/>
        </w:rPr>
        <w:t>vegetation.</w:t>
      </w:r>
      <w:r w:rsidRPr="002975D3">
        <w:t xml:space="preserve">  Local elevations range from </w:t>
      </w:r>
      <w:r w:rsidR="00054ECD" w:rsidRPr="002975D3">
        <w:t>1,100</w:t>
      </w:r>
      <w:r w:rsidR="005F3B14" w:rsidRPr="002975D3">
        <w:t xml:space="preserve"> to </w:t>
      </w:r>
      <w:r w:rsidR="006948EE" w:rsidRPr="002975D3">
        <w:t xml:space="preserve">1,965 </w:t>
      </w:r>
      <w:r w:rsidRPr="002975D3">
        <w:t xml:space="preserve">metres (m) above sea level.  Lower elevations </w:t>
      </w:r>
      <w:r w:rsidR="00412576" w:rsidRPr="002975D3">
        <w:t xml:space="preserve">are thinly vegetated </w:t>
      </w:r>
      <w:r w:rsidR="004A1B03" w:rsidRPr="002975D3">
        <w:rPr>
          <w:lang w:val="en-GB"/>
        </w:rPr>
        <w:t>by dwarf willow, alder and spruce trees.</w:t>
      </w:r>
      <w:r w:rsidRPr="002975D3">
        <w:t xml:space="preserve">  </w:t>
      </w:r>
      <w:r w:rsidR="00597C3A" w:rsidRPr="002975D3">
        <w:t>The p</w:t>
      </w:r>
      <w:r w:rsidRPr="002975D3">
        <w:t xml:space="preserve">arts of the </w:t>
      </w:r>
      <w:r w:rsidR="00412576" w:rsidRPr="002975D3">
        <w:t>property</w:t>
      </w:r>
      <w:r w:rsidRPr="002975D3">
        <w:t xml:space="preserve"> </w:t>
      </w:r>
      <w:r w:rsidR="00597C3A" w:rsidRPr="002975D3">
        <w:t xml:space="preserve">that are </w:t>
      </w:r>
      <w:r w:rsidRPr="002975D3">
        <w:t>above tree line commonly contain felsenmeer and boulder fields</w:t>
      </w:r>
      <w:r w:rsidR="004147D1" w:rsidRPr="002975D3">
        <w:t>.</w:t>
      </w:r>
    </w:p>
    <w:p w:rsidR="004A1B03" w:rsidRPr="002975D3" w:rsidRDefault="004A1B03" w:rsidP="0000792A">
      <w:pPr>
        <w:tabs>
          <w:tab w:val="left" w:pos="720"/>
        </w:tabs>
        <w:rPr>
          <w:lang w:val="en-GB"/>
        </w:rPr>
      </w:pPr>
    </w:p>
    <w:p w:rsidR="00D22B69" w:rsidRPr="002975D3" w:rsidRDefault="0000792A" w:rsidP="0000792A">
      <w:pPr>
        <w:tabs>
          <w:tab w:val="left" w:pos="720"/>
        </w:tabs>
        <w:rPr>
          <w:lang w:val="en-GB"/>
        </w:rPr>
      </w:pPr>
      <w:r w:rsidRPr="002975D3">
        <w:rPr>
          <w:lang w:val="en-GB"/>
        </w:rPr>
        <w:t xml:space="preserve">The </w:t>
      </w:r>
      <w:r w:rsidR="004A1B03" w:rsidRPr="002975D3">
        <w:rPr>
          <w:lang w:val="en-GB"/>
        </w:rPr>
        <w:t>property</w:t>
      </w:r>
      <w:r w:rsidR="00B40907" w:rsidRPr="002975D3">
        <w:rPr>
          <w:lang w:val="en-GB"/>
        </w:rPr>
        <w:t xml:space="preserve"> </w:t>
      </w:r>
      <w:r w:rsidRPr="002975D3">
        <w:rPr>
          <w:lang w:val="en-GB"/>
        </w:rPr>
        <w:t>area escaped continen</w:t>
      </w:r>
      <w:r w:rsidR="004A1B03" w:rsidRPr="002975D3">
        <w:rPr>
          <w:lang w:val="en-GB"/>
        </w:rPr>
        <w:t>tal glaciation, but undergo</w:t>
      </w:r>
      <w:r w:rsidRPr="002975D3">
        <w:rPr>
          <w:lang w:val="en-GB"/>
        </w:rPr>
        <w:t>e</w:t>
      </w:r>
      <w:r w:rsidR="004A1B03" w:rsidRPr="002975D3">
        <w:rPr>
          <w:lang w:val="en-GB"/>
        </w:rPr>
        <w:t>s</w:t>
      </w:r>
      <w:r w:rsidRPr="002975D3">
        <w:rPr>
          <w:lang w:val="en-GB"/>
        </w:rPr>
        <w:t xml:space="preserve"> </w:t>
      </w:r>
      <w:r w:rsidR="004A1B03" w:rsidRPr="002975D3">
        <w:rPr>
          <w:lang w:val="en-GB"/>
        </w:rPr>
        <w:t>seasonal</w:t>
      </w:r>
      <w:r w:rsidRPr="002975D3">
        <w:rPr>
          <w:lang w:val="en-GB"/>
        </w:rPr>
        <w:t xml:space="preserve"> alpine glaciation. </w:t>
      </w:r>
      <w:r w:rsidR="006F072B">
        <w:rPr>
          <w:lang w:val="en-GB"/>
        </w:rPr>
        <w:t xml:space="preserve">Rock </w:t>
      </w:r>
      <w:r w:rsidRPr="002975D3">
        <w:rPr>
          <w:lang w:val="en-GB"/>
        </w:rPr>
        <w:t>outcrop</w:t>
      </w:r>
      <w:r w:rsidR="006F072B">
        <w:rPr>
          <w:lang w:val="en-GB"/>
        </w:rPr>
        <w:t xml:space="preserve"> exposure</w:t>
      </w:r>
      <w:r w:rsidRPr="002975D3">
        <w:rPr>
          <w:lang w:val="en-GB"/>
        </w:rPr>
        <w:t>s are rare</w:t>
      </w:r>
      <w:r w:rsidR="006F072B">
        <w:rPr>
          <w:lang w:val="en-GB"/>
        </w:rPr>
        <w:t xml:space="preserve"> because of the lack of a regional-scale glacial event</w:t>
      </w:r>
      <w:r w:rsidRPr="002975D3">
        <w:rPr>
          <w:lang w:val="en-GB"/>
        </w:rPr>
        <w:t>. Ridge tops and slopes are generally covered by subcrop, felsenmeer and talus.</w:t>
      </w:r>
    </w:p>
    <w:bookmarkStart w:id="16" w:name="_Toc311628669"/>
    <w:bookmarkStart w:id="17" w:name="_Toc318920136"/>
    <w:p w:rsidR="0000792A" w:rsidRPr="00617254" w:rsidRDefault="00DC532D" w:rsidP="0000792A">
      <w:pPr>
        <w:tabs>
          <w:tab w:val="left" w:pos="720"/>
        </w:tabs>
        <w:rPr>
          <w:b/>
          <w:color w:val="FF0000"/>
          <w:sz w:val="18"/>
          <w:szCs w:val="18"/>
          <w:lang w:val="en-GB"/>
        </w:rPr>
      </w:pPr>
      <w:r w:rsidRPr="00DC532D">
        <w:rPr>
          <w:b/>
          <w:color w:val="FF0000"/>
          <w:sz w:val="18"/>
          <w:szCs w:val="18"/>
        </w:rPr>
        <w:object w:dxaOrig="11881" w:dyaOrig="9180">
          <v:shape id="_x0000_i1026" type="#_x0000_t75" style="width:594.4pt;height:458.8pt" o:ole="">
            <v:imagedata r:id="rId11" o:title=""/>
          </v:shape>
          <o:OLEObject Type="Embed" ProgID="AcroExch.Document.11" ShapeID="_x0000_i1026" DrawAspect="Content" ObjectID="_1466420203" r:id="rId12"/>
        </w:object>
      </w:r>
      <w:r w:rsidR="00D22B69" w:rsidRPr="00CD734B">
        <w:rPr>
          <w:b/>
          <w:sz w:val="18"/>
          <w:szCs w:val="18"/>
        </w:rPr>
        <w:t xml:space="preserve">Figure </w:t>
      </w:r>
      <w:r w:rsidR="002B5C4F" w:rsidRPr="00CD734B">
        <w:rPr>
          <w:b/>
          <w:sz w:val="18"/>
          <w:szCs w:val="18"/>
        </w:rPr>
        <w:fldChar w:fldCharType="begin"/>
      </w:r>
      <w:r w:rsidR="00D22B69" w:rsidRPr="00CD734B">
        <w:rPr>
          <w:b/>
          <w:sz w:val="18"/>
          <w:szCs w:val="18"/>
        </w:rPr>
        <w:instrText xml:space="preserve"> SEQ Figure \* ARABIC </w:instrText>
      </w:r>
      <w:r w:rsidR="002B5C4F" w:rsidRPr="00CD734B">
        <w:rPr>
          <w:b/>
          <w:sz w:val="18"/>
          <w:szCs w:val="18"/>
        </w:rPr>
        <w:fldChar w:fldCharType="separate"/>
      </w:r>
      <w:r w:rsidR="006872B6">
        <w:rPr>
          <w:b/>
          <w:noProof/>
          <w:sz w:val="18"/>
          <w:szCs w:val="18"/>
        </w:rPr>
        <w:t>2</w:t>
      </w:r>
      <w:r w:rsidR="002B5C4F" w:rsidRPr="00CD734B">
        <w:rPr>
          <w:b/>
          <w:sz w:val="18"/>
          <w:szCs w:val="18"/>
        </w:rPr>
        <w:fldChar w:fldCharType="end"/>
      </w:r>
      <w:r w:rsidR="00D22B69" w:rsidRPr="00CD734B">
        <w:rPr>
          <w:b/>
          <w:sz w:val="18"/>
          <w:szCs w:val="18"/>
        </w:rPr>
        <w:t xml:space="preserve"> – Claim Map</w:t>
      </w:r>
      <w:bookmarkEnd w:id="16"/>
      <w:bookmarkEnd w:id="17"/>
    </w:p>
    <w:p w:rsidR="0000792A" w:rsidRPr="00617254" w:rsidRDefault="0000792A" w:rsidP="0000792A">
      <w:pPr>
        <w:rPr>
          <w:color w:val="FF0000"/>
        </w:rPr>
      </w:pPr>
    </w:p>
    <w:p w:rsidR="0074726C" w:rsidRDefault="0074726C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bookmarkStart w:id="18" w:name="_Toc307981384"/>
      <w:bookmarkStart w:id="19" w:name="_Toc318919981"/>
      <w:r>
        <w:br w:type="page"/>
      </w:r>
    </w:p>
    <w:p w:rsidR="008D0108" w:rsidRPr="002975D3" w:rsidRDefault="00677B38" w:rsidP="00677B38">
      <w:pPr>
        <w:pStyle w:val="Heading2"/>
      </w:pPr>
      <w:r w:rsidRPr="002975D3">
        <w:lastRenderedPageBreak/>
        <w:t>INFRASTRUCTURE</w:t>
      </w:r>
      <w:bookmarkEnd w:id="18"/>
      <w:bookmarkEnd w:id="19"/>
    </w:p>
    <w:p w:rsidR="00CF5C8A" w:rsidRPr="002060F1" w:rsidRDefault="00CF5C8A" w:rsidP="00CF5C8A">
      <w:r w:rsidRPr="002975D3">
        <w:t xml:space="preserve">Access to the </w:t>
      </w:r>
      <w:r w:rsidR="00412576" w:rsidRPr="002975D3">
        <w:t>Prospector Mountain</w:t>
      </w:r>
      <w:r w:rsidRPr="002975D3">
        <w:t xml:space="preserve"> </w:t>
      </w:r>
      <w:r w:rsidR="00412576" w:rsidRPr="002975D3">
        <w:t>property</w:t>
      </w:r>
      <w:r w:rsidRPr="002975D3">
        <w:t xml:space="preserve"> </w:t>
      </w:r>
      <w:r w:rsidR="00C75896">
        <w:t>is</w:t>
      </w:r>
      <w:r w:rsidR="00746DBD">
        <w:t xml:space="preserve"> by</w:t>
      </w:r>
      <w:r w:rsidRPr="002975D3">
        <w:t xml:space="preserve"> </w:t>
      </w:r>
      <w:r w:rsidR="007E053E" w:rsidRPr="002975D3">
        <w:t>l</w:t>
      </w:r>
      <w:r w:rsidR="006F072B">
        <w:t>ight fixed-wing</w:t>
      </w:r>
      <w:r w:rsidR="007E053E" w:rsidRPr="002975D3">
        <w:t xml:space="preserve"> </w:t>
      </w:r>
      <w:r w:rsidR="006F072B">
        <w:t>aircraft</w:t>
      </w:r>
      <w:r w:rsidR="007E053E" w:rsidRPr="002975D3">
        <w:t xml:space="preserve"> (Beaver or Navajo) </w:t>
      </w:r>
      <w:r w:rsidR="00031A2F" w:rsidRPr="002975D3">
        <w:t xml:space="preserve">to the </w:t>
      </w:r>
      <w:r w:rsidR="00412576" w:rsidRPr="002975D3">
        <w:t xml:space="preserve">Rude Creek Airstrip located approximately </w:t>
      </w:r>
      <w:r w:rsidR="006D4F1E" w:rsidRPr="002975D3">
        <w:t>45</w:t>
      </w:r>
      <w:r w:rsidR="00412576" w:rsidRPr="002975D3">
        <w:t xml:space="preserve"> km to the </w:t>
      </w:r>
      <w:r w:rsidR="00AA5E3E" w:rsidRPr="002975D3">
        <w:t>northwest</w:t>
      </w:r>
      <w:r w:rsidR="007E053E" w:rsidRPr="002975D3">
        <w:t xml:space="preserve">.  </w:t>
      </w:r>
      <w:r w:rsidR="005F3B14" w:rsidRPr="002975D3">
        <w:t>Access between the airstrip and camp</w:t>
      </w:r>
      <w:r w:rsidR="0086524D">
        <w:t>,</w:t>
      </w:r>
      <w:r w:rsidR="005F3B14" w:rsidRPr="002975D3">
        <w:t xml:space="preserve"> </w:t>
      </w:r>
      <w:r w:rsidR="00295752" w:rsidRPr="002975D3">
        <w:t>as well as</w:t>
      </w:r>
      <w:r w:rsidR="005F3B14" w:rsidRPr="002975D3">
        <w:t xml:space="preserve"> </w:t>
      </w:r>
      <w:r w:rsidR="00C75896">
        <w:t>local</w:t>
      </w:r>
      <w:r w:rsidR="005F3B14" w:rsidRPr="002975D3">
        <w:t xml:space="preserve"> </w:t>
      </w:r>
      <w:r w:rsidR="00412576" w:rsidRPr="002975D3">
        <w:t>property</w:t>
      </w:r>
      <w:r w:rsidR="00C75896">
        <w:t xml:space="preserve"> access</w:t>
      </w:r>
      <w:r w:rsidR="008D5CC6">
        <w:t>,</w:t>
      </w:r>
      <w:r w:rsidR="005F3B14" w:rsidRPr="002975D3">
        <w:t xml:space="preserve"> was via </w:t>
      </w:r>
      <w:r w:rsidRPr="002975D3">
        <w:t>a</w:t>
      </w:r>
      <w:r w:rsidR="00CF6CA7" w:rsidRPr="002975D3">
        <w:t>n</w:t>
      </w:r>
      <w:r w:rsidRPr="002975D3">
        <w:t xml:space="preserve"> A-Star helicopter operated by Trans North Helicopters</w:t>
      </w:r>
      <w:r w:rsidR="00597C3A" w:rsidRPr="002975D3">
        <w:t xml:space="preserve"> of Whitehorse </w:t>
      </w:r>
      <w:r w:rsidR="008D5CC6">
        <w:t>and</w:t>
      </w:r>
      <w:r w:rsidR="00C75896">
        <w:t xml:space="preserve"> a </w:t>
      </w:r>
      <w:r w:rsidR="00391216" w:rsidRPr="002975D3">
        <w:t xml:space="preserve">Bell </w:t>
      </w:r>
      <w:r w:rsidR="00FD6732" w:rsidRPr="002975D3">
        <w:t xml:space="preserve">206 </w:t>
      </w:r>
      <w:r w:rsidR="00391216" w:rsidRPr="002975D3">
        <w:t>Long</w:t>
      </w:r>
      <w:r w:rsidR="0086524D">
        <w:t>R</w:t>
      </w:r>
      <w:r w:rsidR="00FD6732" w:rsidRPr="002975D3">
        <w:t xml:space="preserve">anger operated by </w:t>
      </w:r>
      <w:r w:rsidR="00B86D8F" w:rsidRPr="002975D3">
        <w:t>Trini</w:t>
      </w:r>
      <w:r w:rsidR="00C75896">
        <w:t>ty Helicopters of Yellowknife. The h</w:t>
      </w:r>
      <w:r w:rsidR="005F3B14" w:rsidRPr="002975D3">
        <w:t xml:space="preserve">elicopters were </w:t>
      </w:r>
      <w:r w:rsidRPr="002975D3">
        <w:t xml:space="preserve">based </w:t>
      </w:r>
      <w:r w:rsidR="00C75896">
        <w:t>at</w:t>
      </w:r>
      <w:r w:rsidR="00597C3A" w:rsidRPr="002975D3">
        <w:t xml:space="preserve"> Silver Quest’s</w:t>
      </w:r>
      <w:r w:rsidRPr="002975D3">
        <w:t xml:space="preserve"> </w:t>
      </w:r>
      <w:r w:rsidR="00DD679A">
        <w:t>camp</w:t>
      </w:r>
      <w:r w:rsidR="00C75896">
        <w:t>,</w:t>
      </w:r>
      <w:r w:rsidR="00DD679A">
        <w:t xml:space="preserve"> </w:t>
      </w:r>
      <w:r w:rsidR="00715B8B">
        <w:t xml:space="preserve">which was </w:t>
      </w:r>
      <w:r w:rsidR="00DD679A">
        <w:t xml:space="preserve">located </w:t>
      </w:r>
      <w:r w:rsidR="008D5CC6">
        <w:t>near</w:t>
      </w:r>
      <w:r w:rsidR="00DD679A">
        <w:t xml:space="preserve"> Hayes</w:t>
      </w:r>
      <w:r w:rsidR="002060F1">
        <w:t xml:space="preserve"> </w:t>
      </w:r>
      <w:r w:rsidR="002060F1" w:rsidRPr="002060F1">
        <w:t>Creek</w:t>
      </w:r>
      <w:r w:rsidR="00DD679A" w:rsidRPr="002060F1">
        <w:t xml:space="preserve"> at </w:t>
      </w:r>
      <w:r w:rsidR="002060F1" w:rsidRPr="002060F1">
        <w:t>351,130</w:t>
      </w:r>
      <w:r w:rsidR="00DD679A" w:rsidRPr="002060F1">
        <w:t xml:space="preserve">E and </w:t>
      </w:r>
      <w:r w:rsidR="002060F1" w:rsidRPr="002060F1">
        <w:t>6,927,880</w:t>
      </w:r>
      <w:r w:rsidR="00DD679A" w:rsidRPr="002060F1">
        <w:t>N (NAD 83 Zone 8).</w:t>
      </w:r>
    </w:p>
    <w:p w:rsidR="005F3B14" w:rsidRPr="002975D3" w:rsidRDefault="005F3B14" w:rsidP="00CF5C8A"/>
    <w:p w:rsidR="005F3B14" w:rsidRPr="002975D3" w:rsidRDefault="005F3B14" w:rsidP="005F3B14">
      <w:pPr>
        <w:rPr>
          <w:highlight w:val="yellow"/>
        </w:rPr>
      </w:pPr>
      <w:r w:rsidRPr="002975D3">
        <w:t xml:space="preserve">Alternatively, </w:t>
      </w:r>
      <w:r w:rsidR="00C37C43" w:rsidRPr="002975D3">
        <w:t>there is</w:t>
      </w:r>
      <w:r w:rsidR="00C75896">
        <w:t xml:space="preserve"> </w:t>
      </w:r>
      <w:r w:rsidR="00C75896" w:rsidRPr="002975D3">
        <w:t>4</w:t>
      </w:r>
      <w:r w:rsidR="00F9572D">
        <w:t>-</w:t>
      </w:r>
      <w:r w:rsidR="00C75896" w:rsidRPr="002975D3">
        <w:t>wheel</w:t>
      </w:r>
      <w:r w:rsidR="00F9572D">
        <w:t>-</w:t>
      </w:r>
      <w:r w:rsidR="00C75896" w:rsidRPr="002975D3">
        <w:t>drive</w:t>
      </w:r>
      <w:r w:rsidR="00C37C43" w:rsidRPr="002975D3">
        <w:t xml:space="preserve"> road access to Northern Freegold’s Revenue camp located approximately </w:t>
      </w:r>
      <w:r w:rsidR="006D4F1E" w:rsidRPr="002975D3">
        <w:t>40</w:t>
      </w:r>
      <w:r w:rsidR="00C37C43" w:rsidRPr="002975D3">
        <w:t xml:space="preserve"> km east of Prospector Mountain.  Su</w:t>
      </w:r>
      <w:r w:rsidR="00FD6732" w:rsidRPr="002975D3">
        <w:t>pplies can be driven along this road</w:t>
      </w:r>
      <w:r w:rsidR="00C37C43" w:rsidRPr="002975D3">
        <w:t xml:space="preserve"> and then mob</w:t>
      </w:r>
      <w:r w:rsidR="00C75896">
        <w:t>ilized to site via helicopter. The Casino w</w:t>
      </w:r>
      <w:r w:rsidR="00C37C43" w:rsidRPr="002975D3">
        <w:t>inter</w:t>
      </w:r>
      <w:r w:rsidR="00C75896">
        <w:t xml:space="preserve"> road</w:t>
      </w:r>
      <w:r w:rsidR="00C37C43" w:rsidRPr="002975D3">
        <w:t xml:space="preserve"> is also an option for taking supplies in during the winter months.  </w:t>
      </w:r>
      <w:r w:rsidR="00C75896">
        <w:t>This road</w:t>
      </w:r>
      <w:r w:rsidR="00C37C43" w:rsidRPr="002975D3">
        <w:t xml:space="preserve"> passes approximately</w:t>
      </w:r>
      <w:r w:rsidR="006D4F1E" w:rsidRPr="002975D3">
        <w:t xml:space="preserve"> 12</w:t>
      </w:r>
      <w:r w:rsidR="00C37C43" w:rsidRPr="002975D3">
        <w:t xml:space="preserve"> km north of the property. </w:t>
      </w:r>
    </w:p>
    <w:p w:rsidR="00F2345A" w:rsidRPr="00C23077" w:rsidRDefault="00F2345A" w:rsidP="00B43763">
      <w:pPr>
        <w:pStyle w:val="Heading1"/>
      </w:pPr>
      <w:bookmarkStart w:id="20" w:name="_Toc289692675"/>
      <w:bookmarkStart w:id="21" w:name="_Toc307981385"/>
      <w:bookmarkStart w:id="22" w:name="_Toc318919982"/>
      <w:r w:rsidRPr="00C23077">
        <w:t>HISTORY</w:t>
      </w:r>
      <w:bookmarkEnd w:id="20"/>
      <w:bookmarkEnd w:id="21"/>
      <w:bookmarkEnd w:id="22"/>
    </w:p>
    <w:p w:rsidR="000E3BC9" w:rsidRPr="00C23077" w:rsidRDefault="000E3BC9" w:rsidP="000E3BC9">
      <w:pPr>
        <w:pStyle w:val="Heading2"/>
      </w:pPr>
      <w:bookmarkStart w:id="23" w:name="_Toc307981386"/>
      <w:bookmarkStart w:id="24" w:name="_Toc318919983"/>
      <w:r w:rsidRPr="00C23077">
        <w:t>PREVIOUS WORK</w:t>
      </w:r>
      <w:bookmarkEnd w:id="23"/>
      <w:bookmarkEnd w:id="24"/>
    </w:p>
    <w:p w:rsidR="00A66182" w:rsidRPr="00C23077" w:rsidRDefault="00732144" w:rsidP="00A66182">
      <w:pPr>
        <w:rPr>
          <w:lang w:val="en-GB"/>
        </w:rPr>
      </w:pPr>
      <w:r w:rsidRPr="00C23077">
        <w:rPr>
          <w:lang w:val="en-GB"/>
        </w:rPr>
        <w:t>S</w:t>
      </w:r>
      <w:r w:rsidR="00A66182" w:rsidRPr="00C23077">
        <w:rPr>
          <w:lang w:val="en-GB"/>
        </w:rPr>
        <w:t>everal phases of exploration</w:t>
      </w:r>
      <w:r w:rsidR="00C75896">
        <w:rPr>
          <w:lang w:val="en-GB"/>
        </w:rPr>
        <w:t xml:space="preserve"> work</w:t>
      </w:r>
      <w:r w:rsidR="00A616B0">
        <w:rPr>
          <w:lang w:val="en-GB"/>
        </w:rPr>
        <w:t xml:space="preserve"> </w:t>
      </w:r>
      <w:r w:rsidR="00A66182" w:rsidRPr="00C23077">
        <w:rPr>
          <w:lang w:val="en-GB"/>
        </w:rPr>
        <w:t>have focused on</w:t>
      </w:r>
      <w:r w:rsidR="00C75896">
        <w:rPr>
          <w:lang w:val="en-GB"/>
        </w:rPr>
        <w:t xml:space="preserve"> both the</w:t>
      </w:r>
      <w:r w:rsidR="00A66182" w:rsidRPr="00C23077">
        <w:rPr>
          <w:lang w:val="en-GB"/>
        </w:rPr>
        <w:t xml:space="preserve"> porphyry</w:t>
      </w:r>
      <w:r w:rsidR="00C75896">
        <w:rPr>
          <w:lang w:val="en-GB"/>
        </w:rPr>
        <w:t xml:space="preserve"> copper</w:t>
      </w:r>
      <w:r w:rsidR="00A66182" w:rsidRPr="00C23077">
        <w:rPr>
          <w:lang w:val="en-GB"/>
        </w:rPr>
        <w:t xml:space="preserve"> and</w:t>
      </w:r>
      <w:r w:rsidR="00C75896">
        <w:rPr>
          <w:lang w:val="en-GB"/>
        </w:rPr>
        <w:t xml:space="preserve"> the</w:t>
      </w:r>
      <w:r w:rsidR="00A66182" w:rsidRPr="00C23077">
        <w:rPr>
          <w:lang w:val="en-GB"/>
        </w:rPr>
        <w:t xml:space="preserve"> epithermal potential </w:t>
      </w:r>
      <w:r w:rsidRPr="00C23077">
        <w:rPr>
          <w:lang w:val="en-GB"/>
        </w:rPr>
        <w:t>of the Prospecto</w:t>
      </w:r>
      <w:r w:rsidR="00C75896">
        <w:rPr>
          <w:lang w:val="en-GB"/>
        </w:rPr>
        <w:t>r Mountain area</w:t>
      </w:r>
      <w:r w:rsidR="00F9572D" w:rsidRPr="00F9572D">
        <w:rPr>
          <w:lang w:val="en-GB"/>
        </w:rPr>
        <w:t xml:space="preserve"> </w:t>
      </w:r>
      <w:r w:rsidR="00F9572D">
        <w:rPr>
          <w:lang w:val="en-GB"/>
        </w:rPr>
        <w:t>since the 1960’s</w:t>
      </w:r>
      <w:r w:rsidR="00AD5A73">
        <w:rPr>
          <w:lang w:val="en-GB"/>
        </w:rPr>
        <w:t>.</w:t>
      </w:r>
      <w:r w:rsidRPr="00C23077">
        <w:rPr>
          <w:lang w:val="en-GB"/>
        </w:rPr>
        <w:t xml:space="preserve"> </w:t>
      </w:r>
      <w:r w:rsidR="00AD5A73">
        <w:rPr>
          <w:lang w:val="en-GB"/>
        </w:rPr>
        <w:t>S</w:t>
      </w:r>
      <w:r w:rsidR="00F9572D">
        <w:rPr>
          <w:lang w:val="en-GB"/>
        </w:rPr>
        <w:t>tream s</w:t>
      </w:r>
      <w:r w:rsidR="00A616B0">
        <w:rPr>
          <w:lang w:val="en-GB"/>
        </w:rPr>
        <w:t>ilt</w:t>
      </w:r>
      <w:r w:rsidR="00A66182" w:rsidRPr="00C23077">
        <w:rPr>
          <w:lang w:val="en-GB"/>
        </w:rPr>
        <w:t xml:space="preserve">, soil and rock geochemistry, </w:t>
      </w:r>
      <w:r w:rsidR="00C75896">
        <w:rPr>
          <w:lang w:val="en-GB"/>
        </w:rPr>
        <w:t>mechanical trenching, geophysical surveying</w:t>
      </w:r>
      <w:r w:rsidR="00A66182" w:rsidRPr="00C23077">
        <w:rPr>
          <w:lang w:val="en-GB"/>
        </w:rPr>
        <w:t xml:space="preserve"> and diamond drilling</w:t>
      </w:r>
      <w:r w:rsidR="00AD5A73">
        <w:rPr>
          <w:lang w:val="en-GB"/>
        </w:rPr>
        <w:t xml:space="preserve"> have been </w:t>
      </w:r>
      <w:r w:rsidR="00A616B0">
        <w:rPr>
          <w:lang w:val="en-GB"/>
        </w:rPr>
        <w:t>performed</w:t>
      </w:r>
      <w:r w:rsidR="00A66182" w:rsidRPr="00C23077">
        <w:rPr>
          <w:lang w:val="en-GB"/>
        </w:rPr>
        <w:t xml:space="preserve">. </w:t>
      </w:r>
    </w:p>
    <w:p w:rsidR="00A66182" w:rsidRPr="00C23077" w:rsidRDefault="00A66182" w:rsidP="00A66182"/>
    <w:p w:rsidR="00A66182" w:rsidRPr="00C23077" w:rsidRDefault="00A66182" w:rsidP="00A66182">
      <w:r w:rsidRPr="00C23077">
        <w:t xml:space="preserve">International Mines Services Ltd. completed the first </w:t>
      </w:r>
      <w:r w:rsidR="00D5482C" w:rsidRPr="00C23077">
        <w:t>recorded</w:t>
      </w:r>
      <w:r w:rsidRPr="00C23077">
        <w:t xml:space="preserve"> work in the area during the late 1960s and the summer of 1970. </w:t>
      </w:r>
      <w:r w:rsidR="0063128D" w:rsidRPr="00C23077">
        <w:t>Stream sediment samples</w:t>
      </w:r>
      <w:r w:rsidRPr="00C23077">
        <w:t xml:space="preserve"> and grid soil </w:t>
      </w:r>
      <w:r w:rsidR="0063128D" w:rsidRPr="00C23077">
        <w:t>sample</w:t>
      </w:r>
      <w:r w:rsidR="00CB7F49" w:rsidRPr="00C23077">
        <w:t>s collected during their program</w:t>
      </w:r>
      <w:r w:rsidRPr="00C23077">
        <w:t xml:space="preserve"> were analyzed</w:t>
      </w:r>
      <w:r w:rsidR="00953EE4">
        <w:t xml:space="preserve"> only</w:t>
      </w:r>
      <w:r w:rsidRPr="00C23077">
        <w:t xml:space="preserve"> for copper, lead and molybdenum. </w:t>
      </w:r>
      <w:r w:rsidR="0063128D" w:rsidRPr="00C23077">
        <w:t xml:space="preserve">Minor </w:t>
      </w:r>
      <w:r w:rsidR="00CB7F49" w:rsidRPr="00C23077">
        <w:t xml:space="preserve">lead-zinc </w:t>
      </w:r>
      <w:r w:rsidR="00953EE4">
        <w:t>mineralisation was</w:t>
      </w:r>
      <w:r w:rsidR="0063128D" w:rsidRPr="00C23077">
        <w:t xml:space="preserve"> associate</w:t>
      </w:r>
      <w:r w:rsidR="00CB7F49" w:rsidRPr="00C23077">
        <w:t xml:space="preserve">d with narrow </w:t>
      </w:r>
      <w:r w:rsidR="0063128D" w:rsidRPr="00C23077">
        <w:t>quartz veins, however</w:t>
      </w:r>
      <w:r w:rsidRPr="00C23077">
        <w:t xml:space="preserve"> the results were considered poor and no further work was recommended </w:t>
      </w:r>
      <w:r w:rsidR="002B5C4F" w:rsidRPr="00C23077">
        <w:fldChar w:fldCharType="begin"/>
      </w:r>
      <w:r w:rsidRPr="00C23077">
        <w:instrText xml:space="preserve"> ADDIN EN.CITE &lt;EndNote&gt;&lt;Cite&gt;&lt;Author&gt;Waugh&lt;/Author&gt;&lt;Year&gt;1970&lt;/Year&gt;&lt;RecNum&gt;1920&lt;/RecNum&gt;&lt;record&gt;&lt;rec-number&gt;1920&lt;/rec-number&gt;&lt;foreign-keys&gt;&lt;key app="EN" db-id="pdperx59rapps4e0dt4xaaafa2rdwd05apef"&gt;1920&lt;/key&gt;&lt;/foreign-keys&gt;&lt;ref-type name="Report"&gt;27&lt;/ref-type&gt;&lt;contributors&gt;&lt;authors&gt;&lt;author&gt;Waugh, D.H.&lt;/author&gt;&lt;/authors&gt;&lt;/contributors&gt;&lt;titles&gt;&lt;title&gt;Geological Assessment Report on the Frog Claim Group, Hayes Creek – Dawson Range Area, Whitehorse Mining District, Yukon Territory.&lt;/title&gt;&lt;/titles&gt;&lt;pages&gt;21&lt;/pages&gt;&lt;dates&gt;&lt;year&gt;1970&lt;/year&gt;&lt;/dates&gt;&lt;publisher&gt;International Mine Services Ltd.&lt;/publisher&gt;&lt;work-type&gt;Assessment Report 060605&lt;/work-type&gt;&lt;urls&gt;&lt;/urls&gt;&lt;/record&gt;&lt;/Cite&gt;&lt;/EndNote&gt;</w:instrText>
      </w:r>
      <w:r w:rsidR="002B5C4F" w:rsidRPr="00C23077">
        <w:fldChar w:fldCharType="separate"/>
      </w:r>
      <w:r w:rsidRPr="00C23077">
        <w:t>(Waugh, 1970)</w:t>
      </w:r>
      <w:r w:rsidR="002B5C4F" w:rsidRPr="00C23077">
        <w:fldChar w:fldCharType="end"/>
      </w:r>
      <w:r w:rsidRPr="00C23077">
        <w:t>.</w:t>
      </w:r>
    </w:p>
    <w:p w:rsidR="00DF1087" w:rsidRPr="00C23077" w:rsidRDefault="00DF1087" w:rsidP="00A66182">
      <w:pPr>
        <w:rPr>
          <w:rFonts w:cs="Arial"/>
        </w:rPr>
      </w:pPr>
    </w:p>
    <w:p w:rsidR="00F9572D" w:rsidRDefault="00A66182" w:rsidP="00A66182">
      <w:r w:rsidRPr="00C23077">
        <w:t xml:space="preserve">During 1970, Phelps Dodge of Canada Corporation Limited performed soil geochemical sampling, prospecting and mapping </w:t>
      </w:r>
      <w:r w:rsidR="00953EE4">
        <w:t>but only minor copper</w:t>
      </w:r>
      <w:r w:rsidR="00F9572D">
        <w:t>-</w:t>
      </w:r>
      <w:r w:rsidR="00953EE4">
        <w:t>, lead</w:t>
      </w:r>
      <w:r w:rsidR="00F9572D">
        <w:t>-</w:t>
      </w:r>
      <w:r w:rsidR="00953EE4">
        <w:t xml:space="preserve"> and</w:t>
      </w:r>
      <w:r w:rsidR="0063128D" w:rsidRPr="00C23077">
        <w:t xml:space="preserve"> zinc</w:t>
      </w:r>
      <w:r w:rsidR="00F9572D">
        <w:t>-</w:t>
      </w:r>
      <w:r w:rsidR="00953EE4">
        <w:t>in</w:t>
      </w:r>
      <w:r w:rsidR="00F9572D">
        <w:t>-</w:t>
      </w:r>
      <w:r w:rsidR="00953EE4">
        <w:t>soil</w:t>
      </w:r>
      <w:r w:rsidR="0063128D" w:rsidRPr="00C23077">
        <w:t xml:space="preserve"> anomalies </w:t>
      </w:r>
      <w:r w:rsidRPr="00C23077">
        <w:t xml:space="preserve"> </w:t>
      </w:r>
      <w:r w:rsidR="0063128D" w:rsidRPr="00C23077">
        <w:t xml:space="preserve">were </w:t>
      </w:r>
      <w:r w:rsidRPr="00C23077">
        <w:t xml:space="preserve"> identified </w:t>
      </w:r>
      <w:r w:rsidR="002B5C4F" w:rsidRPr="00C23077">
        <w:fldChar w:fldCharType="begin"/>
      </w:r>
      <w:r w:rsidRPr="00C23077">
        <w:instrText xml:space="preserve"> ADDIN EN.CITE &lt;EndNote&gt;&lt;Cite&gt;&lt;Author&gt;Smith&lt;/Author&gt;&lt;Year&gt;1971&lt;/Year&gt;&lt;RecNum&gt;1919&lt;/RecNum&gt;&lt;record&gt;&lt;rec-number&gt;1919&lt;/rec-number&gt;&lt;foreign-keys&gt;&lt;key app="EN" db-id="pdperx59rapps4e0dt4xaaafa2rdwd05apef"&gt;1919&lt;/key&gt;&lt;/foreign-keys&gt;&lt;ref-type name="Report"&gt;27&lt;/ref-type&gt;&lt;contributors&gt;&lt;authors&gt;&lt;author&gt;Smith, F.M.&lt;/author&gt;&lt;/authors&gt;&lt;/contributors&gt;&lt;titles&gt;&lt;title&gt;Phelps Dodge Corporation of Canada, Ltd., Geological and Geochemical Report on the Hayes Creek Project Claims, PDY Group, Claim Sheet 115I5, Prospector Mountain Area, Yukon Territory.&lt;/title&gt;&lt;/titles&gt;&lt;dates&gt;&lt;year&gt;1971&lt;/year&gt;&lt;/dates&gt;&lt;work-type&gt;Assessment Report 061109&lt;/work-type&gt;&lt;urls&gt;&lt;/urls&gt;&lt;/record&gt;&lt;/Cite&gt;&lt;/EndNote&gt;</w:instrText>
      </w:r>
      <w:r w:rsidR="002B5C4F" w:rsidRPr="00C23077">
        <w:fldChar w:fldCharType="separate"/>
      </w:r>
      <w:r w:rsidRPr="00C23077">
        <w:t>(Smith, 1971)</w:t>
      </w:r>
      <w:r w:rsidR="002B5C4F" w:rsidRPr="00C23077">
        <w:fldChar w:fldCharType="end"/>
      </w:r>
      <w:r w:rsidRPr="00C23077">
        <w:t xml:space="preserve">. Their work suggested that lead and zinc </w:t>
      </w:r>
      <w:r w:rsidR="00F9572D">
        <w:t xml:space="preserve">occur together, </w:t>
      </w:r>
      <w:r w:rsidR="00D41EB3">
        <w:t>but separately from</w:t>
      </w:r>
      <w:r w:rsidRPr="00C23077">
        <w:t xml:space="preserve"> copper.</w:t>
      </w:r>
      <w:bookmarkStart w:id="25" w:name="_Toc62446802"/>
      <w:bookmarkStart w:id="26" w:name="_Toc121201349"/>
      <w:bookmarkStart w:id="27" w:name="_Toc183595776"/>
      <w:bookmarkStart w:id="28" w:name="_Toc185907384"/>
      <w:r w:rsidR="00110A02" w:rsidRPr="00C23077">
        <w:t xml:space="preserve"> </w:t>
      </w:r>
    </w:p>
    <w:p w:rsidR="00F9572D" w:rsidRDefault="00F9572D" w:rsidP="00A66182"/>
    <w:p w:rsidR="00A66182" w:rsidRPr="00C23077" w:rsidRDefault="00A66182" w:rsidP="00A66182">
      <w:r w:rsidRPr="00C23077">
        <w:t>Occidental Minerals Corporation of Canada</w:t>
      </w:r>
      <w:r w:rsidR="00110A02" w:rsidRPr="00C23077">
        <w:t xml:space="preserve"> </w:t>
      </w:r>
      <w:r w:rsidRPr="00C23077">
        <w:t xml:space="preserve">conducted grid soil sampling, mapping and prospecting </w:t>
      </w:r>
      <w:r w:rsidR="00CB7F49" w:rsidRPr="00C23077">
        <w:t xml:space="preserve">in </w:t>
      </w:r>
      <w:r w:rsidR="00953EE4">
        <w:t>1971. Their work covered</w:t>
      </w:r>
      <w:r w:rsidR="00F9572D" w:rsidRPr="00F9572D">
        <w:t xml:space="preserve"> </w:t>
      </w:r>
      <w:r w:rsidR="00F9572D">
        <w:t>the current</w:t>
      </w:r>
      <w:r w:rsidR="00F9572D" w:rsidRPr="00C23077">
        <w:t xml:space="preserve"> Bonanza Zone</w:t>
      </w:r>
      <w:r w:rsidR="00F9572D">
        <w:t xml:space="preserve"> area</w:t>
      </w:r>
      <w:r w:rsidRPr="00C23077">
        <w:t xml:space="preserve">. </w:t>
      </w:r>
      <w:r w:rsidR="00CB7F49" w:rsidRPr="00C23077">
        <w:t>Six northwest</w:t>
      </w:r>
      <w:r w:rsidR="00F9572D">
        <w:t>-</w:t>
      </w:r>
      <w:r w:rsidR="00CB7F49" w:rsidRPr="00C23077">
        <w:t xml:space="preserve">trending </w:t>
      </w:r>
      <w:r w:rsidR="00CB7F49" w:rsidRPr="00C23077">
        <w:lastRenderedPageBreak/>
        <w:t>copper-</w:t>
      </w:r>
      <w:r w:rsidR="00F9572D">
        <w:t xml:space="preserve">, </w:t>
      </w:r>
      <w:r w:rsidR="00CB7F49" w:rsidRPr="00C23077">
        <w:t>zinc-</w:t>
      </w:r>
      <w:r w:rsidR="00F9572D">
        <w:t xml:space="preserve"> and </w:t>
      </w:r>
      <w:r w:rsidR="00CB7F49" w:rsidRPr="00C23077">
        <w:t>molybdenum</w:t>
      </w:r>
      <w:r w:rsidR="00F9572D">
        <w:t>-</w:t>
      </w:r>
      <w:r w:rsidR="005A63E1">
        <w:t>in</w:t>
      </w:r>
      <w:r w:rsidR="00F9572D">
        <w:t>-</w:t>
      </w:r>
      <w:r w:rsidR="005A63E1">
        <w:t>soil</w:t>
      </w:r>
      <w:r w:rsidR="00CB7F49" w:rsidRPr="00C23077">
        <w:t xml:space="preserve"> anomalies were identified. </w:t>
      </w:r>
      <w:r w:rsidR="00110A02" w:rsidRPr="00C23077">
        <w:t>F</w:t>
      </w:r>
      <w:r w:rsidRPr="00C23077">
        <w:t>ollow-up Indu</w:t>
      </w:r>
      <w:r w:rsidR="00953EE4">
        <w:t>ced Polarization (IP) geophysical surveying</w:t>
      </w:r>
      <w:r w:rsidRPr="00C23077">
        <w:t xml:space="preserve"> was recommended</w:t>
      </w:r>
      <w:r w:rsidR="00CB7F49" w:rsidRPr="00C23077">
        <w:t>, but</w:t>
      </w:r>
      <w:r w:rsidR="00110A02" w:rsidRPr="00C23077">
        <w:t xml:space="preserve"> </w:t>
      </w:r>
      <w:r w:rsidR="00A77C3B" w:rsidRPr="00C23077">
        <w:t xml:space="preserve">not </w:t>
      </w:r>
      <w:r w:rsidR="00110A02" w:rsidRPr="00C23077">
        <w:t>completed</w:t>
      </w:r>
      <w:r w:rsidR="00CB7F49" w:rsidRPr="00C23077">
        <w:t xml:space="preserve"> </w:t>
      </w:r>
      <w:r w:rsidR="002B5C4F" w:rsidRPr="00C23077">
        <w:fldChar w:fldCharType="begin"/>
      </w:r>
      <w:r w:rsidR="00110A02" w:rsidRPr="00C23077">
        <w:instrText xml:space="preserve"> ADDIN EN.CITE &lt;EndNote&gt;&lt;Cite&gt;&lt;Author&gt;Allebone&lt;/Author&gt;&lt;Year&gt;1971&lt;/Year&gt;&lt;RecNum&gt;1912&lt;/RecNum&gt;&lt;record&gt;&lt;rec-number&gt;1912&lt;/rec-number&gt;&lt;foreign-keys&gt;&lt;key app="EN" db-id="pdperx59rapps4e0dt4xaaafa2rdwd05apef"&gt;1912&lt;/key&gt;&lt;/foreign-keys&gt;&lt;ref-type name="Report"&gt;27&lt;/ref-type&gt;&lt;contributors&gt;&lt;authors&gt;&lt;author&gt;G.C. Allebone&lt;/author&gt;&lt;author&gt;P.N. Mehrotra&lt;/author&gt;&lt;/authors&gt;&lt;/contributors&gt;&lt;titles&gt;&lt;title&gt;Occidental Minerals Corporation of Canada, Geology and Geochemistry of the Pro Claim Group, Whitehorse Mining District.&lt;/title&gt;&lt;/titles&gt;&lt;dates&gt;&lt;year&gt;1971&lt;/year&gt;&lt;/dates&gt;&lt;isbn&gt;061108&lt;/isbn&gt;&lt;work-type&gt;Assessment report&lt;/work-type&gt;&lt;urls&gt;&lt;/urls&gt;&lt;/record&gt;&lt;/Cite&gt;&lt;/EndNote&gt;</w:instrText>
      </w:r>
      <w:r w:rsidR="002B5C4F" w:rsidRPr="00C23077">
        <w:fldChar w:fldCharType="separate"/>
      </w:r>
      <w:r w:rsidR="00110A02" w:rsidRPr="00C23077">
        <w:t>(Allebone and Mehrotra, 1971)</w:t>
      </w:r>
      <w:r w:rsidR="002B5C4F" w:rsidRPr="00C23077">
        <w:fldChar w:fldCharType="end"/>
      </w:r>
      <w:r w:rsidR="00110A02" w:rsidRPr="00C23077">
        <w:t>.</w:t>
      </w:r>
    </w:p>
    <w:p w:rsidR="00D74806" w:rsidRPr="00C23077" w:rsidRDefault="00D74806" w:rsidP="00A66182"/>
    <w:p w:rsidR="00D74806" w:rsidRPr="00C23077" w:rsidRDefault="0079154B" w:rsidP="00A66182">
      <w:r w:rsidRPr="00C23077">
        <w:t>Archer</w:t>
      </w:r>
      <w:r w:rsidR="00773069">
        <w:t>,</w:t>
      </w:r>
      <w:r w:rsidRPr="00C23077">
        <w:t xml:space="preserve"> Cathro</w:t>
      </w:r>
      <w:r w:rsidR="000D614F">
        <w:t xml:space="preserve"> &amp; Associates</w:t>
      </w:r>
      <w:r w:rsidRPr="00C23077">
        <w:t xml:space="preserve"> </w:t>
      </w:r>
      <w:r w:rsidR="00A534F2">
        <w:t>(</w:t>
      </w:r>
      <w:r w:rsidR="00A534F2" w:rsidRPr="00C23077">
        <w:t>1979</w:t>
      </w:r>
      <w:r w:rsidR="00A534F2">
        <w:t xml:space="preserve">) </w:t>
      </w:r>
      <w:r w:rsidRPr="00C23077">
        <w:t>re-a</w:t>
      </w:r>
      <w:r w:rsidR="000D614F">
        <w:t>nalyzed</w:t>
      </w:r>
      <w:r w:rsidRPr="00C23077">
        <w:t xml:space="preserve"> </w:t>
      </w:r>
      <w:r w:rsidR="00D5482C" w:rsidRPr="00C23077">
        <w:t>the</w:t>
      </w:r>
      <w:r w:rsidR="00A66182" w:rsidRPr="00C23077">
        <w:t xml:space="preserve"> soil samples that had only been analysed </w:t>
      </w:r>
      <w:r w:rsidRPr="00C23077">
        <w:t>for copper,</w:t>
      </w:r>
      <w:r w:rsidR="006742F7" w:rsidRPr="00C23077">
        <w:t xml:space="preserve"> lead</w:t>
      </w:r>
      <w:r w:rsidRPr="00C23077">
        <w:t xml:space="preserve"> </w:t>
      </w:r>
      <w:r w:rsidR="006742F7" w:rsidRPr="00C23077">
        <w:t xml:space="preserve">and </w:t>
      </w:r>
      <w:r w:rsidRPr="00C23077">
        <w:t>molybdenum</w:t>
      </w:r>
      <w:r w:rsidR="000D614F">
        <w:t xml:space="preserve"> in 1969</w:t>
      </w:r>
      <w:r w:rsidR="00A66182" w:rsidRPr="00C23077">
        <w:t xml:space="preserve">. </w:t>
      </w:r>
      <w:r w:rsidR="00A534F2">
        <w:t>Several silver-in-soil anomalies were</w:t>
      </w:r>
      <w:r w:rsidR="00A66182" w:rsidRPr="00C23077">
        <w:t xml:space="preserve"> </w:t>
      </w:r>
      <w:r w:rsidR="00415616" w:rsidRPr="00C23077">
        <w:t>identified</w:t>
      </w:r>
      <w:r w:rsidR="00A534F2">
        <w:t>;</w:t>
      </w:r>
      <w:r w:rsidR="00A66182" w:rsidRPr="00C23077">
        <w:t xml:space="preserve"> </w:t>
      </w:r>
      <w:r w:rsidR="00A534F2">
        <w:t>these</w:t>
      </w:r>
      <w:r w:rsidR="00A66182" w:rsidRPr="00C23077">
        <w:t xml:space="preserve"> were staked and vended to the NAT Joint Venture (50/50 between Chevron Canada Limited and Armco Mineral Exploration Ltd.).</w:t>
      </w:r>
      <w:r w:rsidR="00CB7F49" w:rsidRPr="00C23077">
        <w:t xml:space="preserve"> </w:t>
      </w:r>
      <w:r w:rsidR="00953EE4">
        <w:t>Fifty</w:t>
      </w:r>
      <w:r w:rsidR="00CB7F49" w:rsidRPr="00C23077">
        <w:t xml:space="preserve"> precious me</w:t>
      </w:r>
      <w:r w:rsidR="005A63E1">
        <w:t>tal-bearing epithermal vein</w:t>
      </w:r>
      <w:r w:rsidR="00CB7F49" w:rsidRPr="00C23077">
        <w:t>s were identified, mapped and sampled</w:t>
      </w:r>
      <w:r w:rsidR="00312023">
        <w:t xml:space="preserve">. </w:t>
      </w:r>
      <w:r w:rsidR="00DF1087" w:rsidRPr="00C23077">
        <w:t xml:space="preserve"> </w:t>
      </w:r>
      <w:r w:rsidR="00E13994">
        <w:t xml:space="preserve">These </w:t>
      </w:r>
      <w:r w:rsidR="00A66182" w:rsidRPr="00C23077">
        <w:t xml:space="preserve">veins are </w:t>
      </w:r>
      <w:r w:rsidRPr="00C23077">
        <w:t>generally</w:t>
      </w:r>
      <w:r w:rsidR="00A66182" w:rsidRPr="00C23077">
        <w:t xml:space="preserve"> associated with re</w:t>
      </w:r>
      <w:r w:rsidR="00E13994">
        <w:t xml:space="preserve">cessive northeast trending topographic </w:t>
      </w:r>
      <w:r w:rsidR="00A66182" w:rsidRPr="00C23077">
        <w:t xml:space="preserve">lineaments </w:t>
      </w:r>
      <w:r w:rsidR="00ED514D">
        <w:t>across</w:t>
      </w:r>
      <w:r w:rsidR="00A66182" w:rsidRPr="00C23077">
        <w:t xml:space="preserve"> ridge tops</w:t>
      </w:r>
      <w:r w:rsidR="00ED514D">
        <w:t>.  S</w:t>
      </w:r>
      <w:r w:rsidR="00E13994">
        <w:t>elect</w:t>
      </w:r>
      <w:r w:rsidR="00ED514D">
        <w:t xml:space="preserve"> </w:t>
      </w:r>
      <w:r w:rsidR="00CB7F49" w:rsidRPr="00C23077">
        <w:t>samples</w:t>
      </w:r>
      <w:r w:rsidR="00ED514D">
        <w:t xml:space="preserve"> of vein material</w:t>
      </w:r>
      <w:r w:rsidR="00A66182" w:rsidRPr="00C23077">
        <w:t xml:space="preserve"> contain</w:t>
      </w:r>
      <w:r w:rsidR="00ED514D">
        <w:t>ed</w:t>
      </w:r>
      <w:r w:rsidR="00A66182" w:rsidRPr="00C23077">
        <w:t xml:space="preserve"> multi-ounce silver and multi-gram gold</w:t>
      </w:r>
      <w:r w:rsidR="00E13994">
        <w:t xml:space="preserve"> assays</w:t>
      </w:r>
      <w:r w:rsidR="00312023">
        <w:t xml:space="preserve"> </w:t>
      </w:r>
      <w:r w:rsidR="002B5C4F" w:rsidRPr="00C23077">
        <w:fldChar w:fldCharType="begin"/>
      </w:r>
      <w:r w:rsidR="00312023" w:rsidRPr="00C23077">
        <w:instrText xml:space="preserve"> ADDIN EN.CITE &lt;EndNote&gt;&lt;Cite&gt;&lt;Author&gt;Archer&lt;/Author&gt;&lt;Year&gt;1981&lt;/Year&gt;&lt;RecNum&gt;1913&lt;/RecNum&gt;&lt;record&gt;&lt;rec-number&gt;1913&lt;/rec-number&gt;&lt;foreign-keys&gt;&lt;key app="EN" db-id="pdperx59rapps4e0dt4xaaafa2rdwd05apef"&gt;1913&lt;/key&gt;&lt;/foreign-keys&gt;&lt;ref-type name="Report"&gt;27&lt;/ref-type&gt;&lt;contributors&gt;&lt;authors&gt;&lt;author&gt;A.R. Archer&lt;/author&gt;&lt;/authors&gt;&lt;/contributors&gt;&lt;titles&gt;&lt;title&gt;Nat Joint Venture, Geological, Geochemical and Geophysical Report, Lilypad 1-429 Claims and Newts 1-132, 135-163 Claims.&lt;/title&gt;&lt;/titles&gt;&lt;dates&gt;&lt;year&gt;1981&lt;/year&gt;&lt;/dates&gt;&lt;isbn&gt;090976&lt;/isbn&gt;&lt;work-type&gt;Assessment Report&lt;/work-type&gt;&lt;urls&gt;&lt;/urls&gt;&lt;/record&gt;&lt;/Cite&gt;&lt;Cite&gt;&lt;Author&gt;Eaton&lt;/Author&gt;&lt;Year&gt;1982&lt;/Year&gt;&lt;RecNum&gt;1915&lt;/RecNum&gt;&lt;record&gt;&lt;rec-number&gt;1915&lt;/rec-number&gt;&lt;foreign-keys&gt;&lt;key app="EN" db-id="pdperx59rapps4e0dt4xaaafa2rdwd05apef"&gt;1915&lt;/key&gt;&lt;/foreign-keys&gt;&lt;ref-type name="Report"&gt;27&lt;/ref-type&gt;&lt;contributors&gt;&lt;authors&gt;&lt;author&gt;W.D. Eaton&lt;/author&gt;&lt;/authors&gt;&lt;/contributors&gt;&lt;titles&gt;&lt;title&gt;Nat Joint Venture, Diamond Drilling Report, Lilypad 1-429 Claims and Newt 1-132, 135-163 Claims&lt;/title&gt;&lt;/titles&gt;&lt;pages&gt;66&lt;/pages&gt;&lt;dates&gt;&lt;year&gt;1982&lt;/year&gt;&lt;/dates&gt;&lt;work-type&gt;Assessment Report 091435&lt;/work-type&gt;&lt;urls&gt;&lt;/urls&gt;&lt;/record&gt;&lt;/Cite&gt;&lt;Cite&gt;&lt;Author&gt;Onasick&lt;/Author&gt;&lt;Year&gt;1981&lt;/Year&gt;&lt;RecNum&gt;1916&lt;/RecNum&gt;&lt;record&gt;&lt;rec-number&gt;1916&lt;/rec-number&gt;&lt;foreign-keys&gt;&lt;key app="EN" db-id="pdperx59rapps4e0dt4xaaafa2rdwd05apef"&gt;1916&lt;/key&gt;&lt;/foreign-keys&gt;&lt;ref-type name="Report"&gt;27&lt;/ref-type&gt;&lt;contributors&gt;&lt;authors&gt;&lt;author&gt;E.P. Onasick&lt;/author&gt;&lt;author&gt;A.R. Archer&lt;/author&gt;&lt;/authors&gt;&lt;/contributors&gt;&lt;titles&gt;&lt;title&gt;Geochemical and Geological Report, Nat Joint Venture, Lilypad 1-32 claims and Newt 1-6 claims&lt;/title&gt;&lt;/titles&gt;&lt;dates&gt;&lt;year&gt;1981&lt;/year&gt;&lt;/dates&gt;&lt;isbn&gt;090741&lt;/isbn&gt;&lt;work-type&gt;Assessment Report&lt;/work-type&gt;&lt;urls&gt;&lt;/urls&gt;&lt;/record&gt;&lt;/Cite&gt;&lt;/EndNote&gt;</w:instrText>
      </w:r>
      <w:r w:rsidR="002B5C4F" w:rsidRPr="00C23077">
        <w:fldChar w:fldCharType="separate"/>
      </w:r>
      <w:r w:rsidR="00312023" w:rsidRPr="00C23077">
        <w:t>(Archer, 1981; Eaton, 1982; Onasick and Archer, 1981)</w:t>
      </w:r>
      <w:r w:rsidR="002B5C4F" w:rsidRPr="00C23077">
        <w:fldChar w:fldCharType="end"/>
      </w:r>
      <w:r w:rsidR="00312023" w:rsidRPr="00C23077">
        <w:t>.</w:t>
      </w:r>
      <w:r w:rsidR="00A66182" w:rsidRPr="00C23077">
        <w:t xml:space="preserve"> </w:t>
      </w:r>
    </w:p>
    <w:p w:rsidR="00D74806" w:rsidRPr="00C23077" w:rsidRDefault="00D74806" w:rsidP="00A66182"/>
    <w:p w:rsidR="00A66182" w:rsidRPr="00C23077" w:rsidRDefault="00A66182" w:rsidP="00A66182">
      <w:r w:rsidRPr="00C23077">
        <w:t xml:space="preserve">Troymin Resources Ltd. </w:t>
      </w:r>
      <w:r w:rsidR="006D5F71" w:rsidRPr="00C23077">
        <w:t xml:space="preserve">further </w:t>
      </w:r>
      <w:r w:rsidRPr="00C23077">
        <w:t>explored the Prospector Mountain property in the late 1990s, focusing on the porphyry potential</w:t>
      </w:r>
      <w:r w:rsidR="006D5F71" w:rsidRPr="00C23077">
        <w:t xml:space="preserve"> in the east</w:t>
      </w:r>
      <w:r w:rsidR="00E13994">
        <w:t>,</w:t>
      </w:r>
      <w:r w:rsidR="006D5F71" w:rsidRPr="00C23077">
        <w:t xml:space="preserve"> and </w:t>
      </w:r>
      <w:r w:rsidR="00E13994">
        <w:t xml:space="preserve">on the epithermal </w:t>
      </w:r>
      <w:r w:rsidR="006D5F71" w:rsidRPr="00C23077">
        <w:t xml:space="preserve">vein targets to the west </w:t>
      </w:r>
      <w:r w:rsidRPr="00C23077">
        <w:t xml:space="preserve"> </w:t>
      </w:r>
      <w:r w:rsidR="002B5C4F" w:rsidRPr="00C23077">
        <w:fldChar w:fldCharType="begin"/>
      </w:r>
      <w:r w:rsidRPr="00C23077">
        <w:instrText xml:space="preserve"> ADDIN EN.CITE &lt;EndNote&gt;&lt;Cite&gt;&lt;Author&gt;Casselman&lt;/Author&gt;&lt;Year&gt;1998&lt;/Year&gt;&lt;RecNum&gt;1914&lt;/RecNum&gt;&lt;record&gt;&lt;rec-number&gt;1914&lt;/rec-number&gt;&lt;foreign-keys&gt;&lt;key app="EN" db-id="pdperx59rapps4e0dt4xaaafa2rdwd05apef"&gt;1914&lt;/key&gt;&lt;/foreign-keys&gt;&lt;ref-type name="Report"&gt;27&lt;/ref-type&gt;&lt;contributors&gt;&lt;authors&gt;&lt;author&gt;Scott G. Casselman&lt;/author&gt;&lt;/authors&gt;&lt;/contributors&gt;&lt;titles&gt;&lt;title&gt;1998 Assessment Report on the Prospector Mountain Property&lt;/title&gt;&lt;/titles&gt;&lt;dates&gt;&lt;year&gt;1998&lt;/year&gt;&lt;/dates&gt;&lt;publisher&gt;Troymin Resources Ltd.&lt;/publisher&gt;&lt;isbn&gt;093889&lt;/isbn&gt;&lt;work-type&gt;Assessment Report&lt;/work-type&gt;&lt;urls&gt;&lt;/urls&gt;&lt;/record&gt;&lt;/Cite&gt;&lt;Cite&gt;&lt;Author&gt;Casselman&lt;/Author&gt;&lt;Year&gt;1999&lt;/Year&gt;&lt;RecNum&gt;1924&lt;/RecNum&gt;&lt;record&gt;&lt;rec-number&gt;1924&lt;/rec-number&gt;&lt;foreign-keys&gt;&lt;key app="EN" db-id="pdperx59rapps4e0dt4xaaafa2rdwd05apef"&gt;1924&lt;/key&gt;&lt;/foreign-keys&gt;&lt;ref-type name="Report"&gt;27&lt;/ref-type&gt;&lt;contributors&gt;&lt;authors&gt;&lt;author&gt;Scott G. Casselman&lt;/author&gt;&lt;/authors&gt;&lt;/contributors&gt;&lt;titles&gt;&lt;title&gt;1999 Assessment Report on the Prospector Mountain Property&lt;/title&gt;&lt;/titles&gt;&lt;dates&gt;&lt;year&gt;1999&lt;/year&gt;&lt;/dates&gt;&lt;publisher&gt;Troymin Resources Ltd.&lt;/publisher&gt;&lt;isbn&gt;094037&lt;/isbn&gt;&lt;work-type&gt;Assessment Report&lt;/work-type&gt;&lt;urls&gt;&lt;/urls&gt;&lt;/record&gt;&lt;/Cite&gt;&lt;Cite&gt;&lt;Author&gt;Doherty&lt;/Author&gt;&lt;Year&gt;1997&lt;/Year&gt;&lt;RecNum&gt;1922&lt;/RecNum&gt;&lt;record&gt;&lt;rec-number&gt;1922&lt;/rec-number&gt;&lt;foreign-keys&gt;&lt;key app="EN" db-id="pdperx59rapps4e0dt4xaaafa2rdwd05apef"&gt;1922&lt;/key&gt;&lt;/foreign-keys&gt;&lt;ref-type name="Report"&gt;27&lt;/ref-type&gt;&lt;contributors&gt;&lt;authors&gt;&lt;author&gt;R. Allan Doherty&lt;/author&gt;&lt;author&gt;D. Ouellette&lt;/author&gt;&lt;/authors&gt;&lt;/contributors&gt;&lt;titles&gt;&lt;title&gt;1997 Assessment Report on the Hayes Property&lt;/title&gt;&lt;/titles&gt;&lt;dates&gt;&lt;year&gt;1997&lt;/year&gt;&lt;/dates&gt;&lt;isbn&gt;093748&lt;/isbn&gt;&lt;work-type&gt;Assessment Report&lt;/work-type&gt;&lt;urls&gt;&lt;/urls&gt;&lt;/record&gt;&lt;/Cite&gt;&lt;/EndNote&gt;</w:instrText>
      </w:r>
      <w:r w:rsidR="002B5C4F" w:rsidRPr="00C23077">
        <w:fldChar w:fldCharType="separate"/>
      </w:r>
      <w:r w:rsidRPr="00C23077">
        <w:t>(Casselman, 1998, 1999; Doherty and Ouellette, 1997)</w:t>
      </w:r>
      <w:r w:rsidR="002B5C4F" w:rsidRPr="00C23077">
        <w:fldChar w:fldCharType="end"/>
      </w:r>
      <w:r w:rsidRPr="00C23077">
        <w:t xml:space="preserve">. This work </w:t>
      </w:r>
      <w:r w:rsidR="006D5F71" w:rsidRPr="00C23077">
        <w:t>included</w:t>
      </w:r>
      <w:r w:rsidR="00E13994">
        <w:t xml:space="preserve"> two small grids (Light</w:t>
      </w:r>
      <w:r w:rsidRPr="00C23077">
        <w:t xml:space="preserve">ning and No Sweat) </w:t>
      </w:r>
      <w:r w:rsidR="00CB7F49" w:rsidRPr="00C23077">
        <w:t xml:space="preserve">and </w:t>
      </w:r>
      <w:r w:rsidRPr="00C23077">
        <w:t>approxim</w:t>
      </w:r>
      <w:r w:rsidR="005A63E1">
        <w:t>ately 13.5 line km of IP surveying</w:t>
      </w:r>
      <w:r w:rsidR="00FF70F8">
        <w:t>. The L</w:t>
      </w:r>
      <w:r w:rsidR="006D5F71" w:rsidRPr="00C23077">
        <w:t>ightning grid was subsequently</w:t>
      </w:r>
      <w:r w:rsidRPr="00C23077">
        <w:t xml:space="preserve"> drilled</w:t>
      </w:r>
      <w:r w:rsidR="006D5F71" w:rsidRPr="00C23077">
        <w:t xml:space="preserve"> by</w:t>
      </w:r>
      <w:r w:rsidRPr="00C23077">
        <w:t xml:space="preserve"> </w:t>
      </w:r>
      <w:r w:rsidR="006D5F71" w:rsidRPr="00C23077">
        <w:t xml:space="preserve">two </w:t>
      </w:r>
      <w:r w:rsidRPr="00C23077">
        <w:t>core holes</w:t>
      </w:r>
      <w:r w:rsidR="006D5F71" w:rsidRPr="00C23077">
        <w:t xml:space="preserve"> (</w:t>
      </w:r>
      <w:r w:rsidR="00FF70F8">
        <w:t xml:space="preserve">total </w:t>
      </w:r>
      <w:r w:rsidR="006D5F71" w:rsidRPr="00C23077">
        <w:t>336</w:t>
      </w:r>
      <w:r w:rsidR="00FF70F8">
        <w:t xml:space="preserve"> </w:t>
      </w:r>
      <w:r w:rsidR="006D5F71" w:rsidRPr="00C23077">
        <w:t>m) targeting</w:t>
      </w:r>
      <w:r w:rsidR="00FF70F8">
        <w:t xml:space="preserve"> </w:t>
      </w:r>
      <w:r w:rsidRPr="00C23077">
        <w:t>chargeabilit</w:t>
      </w:r>
      <w:r w:rsidR="00FF70F8">
        <w:t>y anomalies and historic</w:t>
      </w:r>
      <w:r w:rsidR="00CB7F49" w:rsidRPr="00C23077">
        <w:t xml:space="preserve"> copper and/or </w:t>
      </w:r>
      <w:r w:rsidR="006742F7" w:rsidRPr="00C23077">
        <w:t xml:space="preserve">molybdenum </w:t>
      </w:r>
      <w:r w:rsidRPr="00C23077">
        <w:t xml:space="preserve">soil geochemical anomalies. </w:t>
      </w:r>
      <w:r w:rsidR="00A534F2">
        <w:t>D</w:t>
      </w:r>
      <w:r w:rsidRPr="00C23077">
        <w:t xml:space="preserve">isseminated pyrite </w:t>
      </w:r>
      <w:r w:rsidR="00FF70F8" w:rsidRPr="00C23077">
        <w:t xml:space="preserve">in monzonite </w:t>
      </w:r>
      <w:r w:rsidRPr="00C23077">
        <w:t>explain</w:t>
      </w:r>
      <w:r w:rsidR="00FF70F8">
        <w:t>ed</w:t>
      </w:r>
      <w:r w:rsidRPr="00C23077">
        <w:t xml:space="preserve"> the chargeability anomalies</w:t>
      </w:r>
      <w:r w:rsidR="00FF70F8">
        <w:t>, but no significant mineralization was intersected by th</w:t>
      </w:r>
      <w:r w:rsidR="00A534F2">
        <w:t>es</w:t>
      </w:r>
      <w:r w:rsidR="00FF70F8">
        <w:t xml:space="preserve">e </w:t>
      </w:r>
      <w:r w:rsidR="00A534F2">
        <w:t xml:space="preserve">two </w:t>
      </w:r>
      <w:r w:rsidR="00FF70F8">
        <w:t>drill holes.</w:t>
      </w:r>
    </w:p>
    <w:bookmarkEnd w:id="25"/>
    <w:bookmarkEnd w:id="26"/>
    <w:bookmarkEnd w:id="27"/>
    <w:bookmarkEnd w:id="28"/>
    <w:p w:rsidR="003E5737" w:rsidRPr="00C23077" w:rsidRDefault="003E5737" w:rsidP="00A66182"/>
    <w:p w:rsidR="00A66182" w:rsidRDefault="00A66182" w:rsidP="00A66182">
      <w:r w:rsidRPr="00C23077">
        <w:t xml:space="preserve">Several historic trenches </w:t>
      </w:r>
      <w:r w:rsidR="00FB002F">
        <w:t>at</w:t>
      </w:r>
      <w:r w:rsidRPr="00C23077">
        <w:t xml:space="preserve"> the </w:t>
      </w:r>
      <w:r w:rsidR="00FB002F">
        <w:t>w</w:t>
      </w:r>
      <w:r w:rsidRPr="00C23077">
        <w:t xml:space="preserve">estern vein target </w:t>
      </w:r>
      <w:r w:rsidR="00193B53">
        <w:t xml:space="preserve">(“Western Vein System”) </w:t>
      </w:r>
      <w:r w:rsidRPr="00C23077">
        <w:t>were re-sampled in 2009</w:t>
      </w:r>
      <w:r w:rsidR="00193B53">
        <w:t>, and the sampling r</w:t>
      </w:r>
      <w:r w:rsidRPr="00C23077">
        <w:t xml:space="preserve">esults generally </w:t>
      </w:r>
      <w:r w:rsidR="00CF54CB">
        <w:t>confirmed</w:t>
      </w:r>
      <w:r w:rsidRPr="00C23077">
        <w:t xml:space="preserve"> historic </w:t>
      </w:r>
      <w:r w:rsidR="00CF54CB">
        <w:t>assays</w:t>
      </w:r>
      <w:r w:rsidR="006940D9">
        <w:t xml:space="preserve">. </w:t>
      </w:r>
      <w:r w:rsidR="003E5737" w:rsidRPr="00C23077">
        <w:t>I</w:t>
      </w:r>
      <w:r w:rsidRPr="00C23077">
        <w:rPr>
          <w:bCs/>
        </w:rPr>
        <w:t>ndividual</w:t>
      </w:r>
      <w:r w:rsidR="005A63E1">
        <w:rPr>
          <w:bCs/>
        </w:rPr>
        <w:t xml:space="preserve"> select</w:t>
      </w:r>
      <w:r w:rsidRPr="00C23077">
        <w:rPr>
          <w:bCs/>
        </w:rPr>
        <w:t xml:space="preserve"> sam</w:t>
      </w:r>
      <w:r w:rsidR="006742F7" w:rsidRPr="00C23077">
        <w:rPr>
          <w:bCs/>
        </w:rPr>
        <w:t>ples returned up to 17.35 g/t gold</w:t>
      </w:r>
      <w:r w:rsidRPr="00C23077">
        <w:rPr>
          <w:bCs/>
        </w:rPr>
        <w:t xml:space="preserve">, 557 g/t </w:t>
      </w:r>
      <w:r w:rsidR="006742F7" w:rsidRPr="00C23077">
        <w:rPr>
          <w:bCs/>
        </w:rPr>
        <w:t>silver and</w:t>
      </w:r>
      <w:r w:rsidR="005A63E1">
        <w:rPr>
          <w:bCs/>
        </w:rPr>
        <w:t xml:space="preserve"> up to</w:t>
      </w:r>
      <w:r w:rsidR="006742F7" w:rsidRPr="00C23077">
        <w:rPr>
          <w:bCs/>
        </w:rPr>
        <w:t xml:space="preserve"> 33.8% lead</w:t>
      </w:r>
      <w:r w:rsidRPr="00C23077">
        <w:rPr>
          <w:b/>
          <w:bCs/>
        </w:rPr>
        <w:t xml:space="preserve">. </w:t>
      </w:r>
      <w:r w:rsidR="00CF54CB">
        <w:t>The</w:t>
      </w:r>
      <w:r w:rsidRPr="00C23077">
        <w:t xml:space="preserve"> veins are hosted by volcanic rocks </w:t>
      </w:r>
      <w:r w:rsidR="00CF54CB">
        <w:t xml:space="preserve">and </w:t>
      </w:r>
      <w:r w:rsidRPr="00C23077">
        <w:t>are mostly associated with north to northeast trending</w:t>
      </w:r>
      <w:r w:rsidR="005A63E1">
        <w:t>,</w:t>
      </w:r>
      <w:r w:rsidRPr="00C23077">
        <w:t xml:space="preserve"> recessive lineaments. The </w:t>
      </w:r>
      <w:r w:rsidR="00FB002F">
        <w:t>mineralized zone</w:t>
      </w:r>
      <w:r w:rsidRPr="00C23077">
        <w:t>s consist of steeply-dipping, highly sheared</w:t>
      </w:r>
      <w:r w:rsidR="00FB002F">
        <w:t xml:space="preserve"> vein</w:t>
      </w:r>
      <w:r w:rsidRPr="00C23077">
        <w:t xml:space="preserve"> quartz and multi-colour</w:t>
      </w:r>
      <w:r w:rsidR="00CF54CB">
        <w:t>ed</w:t>
      </w:r>
      <w:r w:rsidRPr="00C23077">
        <w:t xml:space="preserve"> clay gouge </w:t>
      </w:r>
      <w:r w:rsidR="00FB002F">
        <w:t>with</w:t>
      </w:r>
      <w:r w:rsidRPr="00C23077">
        <w:t xml:space="preserve"> varying amounts of arsenic oxides and lead sulphide/sulphate.</w:t>
      </w:r>
    </w:p>
    <w:p w:rsidR="00FF70F8" w:rsidRDefault="00FF70F8" w:rsidP="00A66182"/>
    <w:p w:rsidR="00FF70F8" w:rsidRPr="00C23077" w:rsidRDefault="00EC66C4" w:rsidP="00FF70F8">
      <w:r>
        <w:t>Tarsis Resources</w:t>
      </w:r>
      <w:r w:rsidR="00FF70F8" w:rsidRPr="00C23077">
        <w:t xml:space="preserve"> </w:t>
      </w:r>
      <w:r>
        <w:t>assessed</w:t>
      </w:r>
      <w:r w:rsidR="00FF70F8" w:rsidRPr="00C23077">
        <w:t xml:space="preserve"> the merits of the historical porphyry</w:t>
      </w:r>
      <w:r w:rsidR="005A63E1">
        <w:t xml:space="preserve"> copper</w:t>
      </w:r>
      <w:r w:rsidR="00FF70F8" w:rsidRPr="00C23077">
        <w:t xml:space="preserve"> and vein targets </w:t>
      </w:r>
      <w:r>
        <w:t xml:space="preserve">on the property area </w:t>
      </w:r>
      <w:r w:rsidR="002B5C4F" w:rsidRPr="00C23077">
        <w:fldChar w:fldCharType="begin"/>
      </w:r>
      <w:r w:rsidR="00FF70F8" w:rsidRPr="00C23077">
        <w:instrText xml:space="preserve"> ADDIN EN.CITE &lt;EndNote&gt;&lt;Cite&gt;&lt;Author&gt;Wengzynowski&lt;/Author&gt;&lt;Year&gt;2010&lt;/Year&gt;&lt;RecNum&gt;1921&lt;/RecNum&gt;&lt;record&gt;&lt;rec-number&gt;1921&lt;/rec-number&gt;&lt;foreign-keys&gt;&lt;key app="EN" db-id="pdperx59rapps4e0dt4xaaafa2rdwd05apef"&gt;1921&lt;/key&gt;&lt;/foreign-keys&gt;&lt;ref-type name="Report"&gt;27&lt;/ref-type&gt;&lt;contributors&gt;&lt;authors&gt;&lt;author&gt;W.A. Wengzynowski&lt;/author&gt;&lt;/authors&gt;&lt;/contributors&gt;&lt;titles&gt;&lt;title&gt;Assessment Report describing Prospecting and Hand Trenching at the Prospector Mountain Property&lt;/title&gt;&lt;/titles&gt;&lt;pages&gt;25&lt;/pages&gt;&lt;dates&gt;&lt;year&gt;2010&lt;/year&gt;&lt;/dates&gt;&lt;publisher&gt;Tarsis Resources Ltd.&lt;/publisher&gt;&lt;urls&gt;&lt;/urls&gt;&lt;/record&gt;&lt;/Cite&gt;&lt;/EndNote&gt;</w:instrText>
      </w:r>
      <w:r w:rsidR="002B5C4F" w:rsidRPr="00C23077">
        <w:fldChar w:fldCharType="separate"/>
      </w:r>
      <w:r w:rsidR="00FF70F8" w:rsidRPr="00C23077">
        <w:t>(Wengzynowski, 2010)</w:t>
      </w:r>
      <w:r w:rsidR="002B5C4F" w:rsidRPr="00C23077">
        <w:fldChar w:fldCharType="end"/>
      </w:r>
      <w:r w:rsidR="00FF70F8" w:rsidRPr="00C23077">
        <w:t>. This work included broad</w:t>
      </w:r>
      <w:r w:rsidR="008A1DCA">
        <w:t>-</w:t>
      </w:r>
      <w:r>
        <w:t>scale</w:t>
      </w:r>
      <w:r w:rsidR="00FF70F8" w:rsidRPr="00C23077">
        <w:t xml:space="preserve"> alteration mapping and prospecting of the east and west sides of the claim block.</w:t>
      </w:r>
      <w:r>
        <w:t xml:space="preserve"> </w:t>
      </w:r>
      <w:r w:rsidRPr="00C23077">
        <w:t xml:space="preserve">Ten samples from </w:t>
      </w:r>
      <w:r w:rsidR="006940D9">
        <w:t>the east side of the property</w:t>
      </w:r>
      <w:r w:rsidRPr="00C23077">
        <w:t xml:space="preserve"> returned between 14 and 82 g/t gold.</w:t>
      </w:r>
      <w:r w:rsidR="00FF70F8" w:rsidRPr="00C23077">
        <w:t xml:space="preserve"> </w:t>
      </w:r>
      <w:r w:rsidR="005A63E1">
        <w:t>These g</w:t>
      </w:r>
      <w:r>
        <w:t>old-</w:t>
      </w:r>
      <w:r w:rsidR="00FF70F8" w:rsidRPr="00C23077">
        <w:t>bearing rock samples plot within a well defined north-northwest trending structural corr</w:t>
      </w:r>
      <w:r>
        <w:t>idor termed the Bonanza Zone, which</w:t>
      </w:r>
      <w:r w:rsidR="00FF70F8" w:rsidRPr="00C23077">
        <w:t xml:space="preserve"> hosts </w:t>
      </w:r>
      <w:r w:rsidR="00FF70F8" w:rsidRPr="00C23077">
        <w:lastRenderedPageBreak/>
        <w:t xml:space="preserve">a series of high-grade gold-silver-copper showings along a </w:t>
      </w:r>
      <w:r w:rsidR="00193B53">
        <w:t xml:space="preserve">strike length of </w:t>
      </w:r>
      <w:r w:rsidR="00FF70F8" w:rsidRPr="00C23077">
        <w:t xml:space="preserve">1,200 m near the contact between Prospector Mountain Suite monzonite and the Carmacks Suite volcanic </w:t>
      </w:r>
      <w:r w:rsidR="008A1DCA">
        <w:t>wall</w:t>
      </w:r>
      <w:r w:rsidR="00FF70F8" w:rsidRPr="00C23077">
        <w:t>rocks.</w:t>
      </w:r>
    </w:p>
    <w:p w:rsidR="007269DF" w:rsidRPr="00617254" w:rsidRDefault="007269DF" w:rsidP="00CF5C8A">
      <w:pPr>
        <w:rPr>
          <w:color w:val="FF0000"/>
        </w:rPr>
      </w:pPr>
    </w:p>
    <w:p w:rsidR="00830DF2" w:rsidRPr="00C23077" w:rsidRDefault="00677B38" w:rsidP="003C6350">
      <w:pPr>
        <w:pStyle w:val="Heading2"/>
      </w:pPr>
      <w:bookmarkStart w:id="29" w:name="_Toc307981387"/>
      <w:bookmarkStart w:id="30" w:name="_Toc318919984"/>
      <w:r w:rsidRPr="00C23077">
        <w:t>RECENT HISTORY</w:t>
      </w:r>
      <w:bookmarkEnd w:id="29"/>
      <w:bookmarkEnd w:id="30"/>
    </w:p>
    <w:p w:rsidR="007E053E" w:rsidRPr="00C23077" w:rsidRDefault="00B706C4" w:rsidP="005509AC">
      <w:r w:rsidRPr="00C23077">
        <w:t xml:space="preserve">Silver Quest optioned the </w:t>
      </w:r>
      <w:r w:rsidR="00412576" w:rsidRPr="00C23077">
        <w:t>Prospector Mountain</w:t>
      </w:r>
      <w:r w:rsidRPr="00C23077">
        <w:t xml:space="preserve"> property from </w:t>
      </w:r>
      <w:r w:rsidR="00AA5E3E" w:rsidRPr="00C23077">
        <w:t xml:space="preserve">Tarsis </w:t>
      </w:r>
      <w:r w:rsidR="00CF54CB">
        <w:t>Resources Ltd</w:t>
      </w:r>
      <w:r w:rsidR="00AA5E3E" w:rsidRPr="00C23077">
        <w:t>. in December</w:t>
      </w:r>
      <w:r w:rsidRPr="00C23077">
        <w:t xml:space="preserve"> 2009.  </w:t>
      </w:r>
      <w:r w:rsidR="00AA5E3E" w:rsidRPr="00C23077">
        <w:t>A two</w:t>
      </w:r>
      <w:r w:rsidR="00B81EDF">
        <w:t>-</w:t>
      </w:r>
      <w:r w:rsidR="00A77C3B" w:rsidRPr="00C23077">
        <w:t>phase program was conducted for</w:t>
      </w:r>
      <w:r w:rsidR="00AA5E3E" w:rsidRPr="00C23077">
        <w:t xml:space="preserve"> Silver Quest by Equity Exploration </w:t>
      </w:r>
      <w:r w:rsidR="00CF54CB">
        <w:t xml:space="preserve">Consultants </w:t>
      </w:r>
      <w:r w:rsidR="00AA5E3E" w:rsidRPr="00C23077">
        <w:t>Ltd. dur</w:t>
      </w:r>
      <w:r w:rsidR="004B0A66">
        <w:t xml:space="preserve">ing </w:t>
      </w:r>
      <w:r w:rsidR="00B81EDF">
        <w:t xml:space="preserve">summer </w:t>
      </w:r>
      <w:r w:rsidR="004B0A66">
        <w:t>2010</w:t>
      </w:r>
      <w:r w:rsidR="00193B53">
        <w:t xml:space="preserve"> (Baker, 2011)</w:t>
      </w:r>
      <w:r w:rsidR="004B0A66">
        <w:t>.  Phase O</w:t>
      </w:r>
      <w:r w:rsidR="00AA5E3E" w:rsidRPr="00C23077">
        <w:t>ne</w:t>
      </w:r>
      <w:r w:rsidR="00CF54CB">
        <w:t xml:space="preserve"> work</w:t>
      </w:r>
      <w:r w:rsidR="00AA5E3E" w:rsidRPr="00C23077">
        <w:t xml:space="preserve"> in June and July 2010 </w:t>
      </w:r>
      <w:r w:rsidR="001669C4" w:rsidRPr="00C23077">
        <w:t>included</w:t>
      </w:r>
      <w:r w:rsidR="00AA5E3E" w:rsidRPr="00C23077">
        <w:t xml:space="preserve"> the collection of 84 rock samples, 221 soil </w:t>
      </w:r>
      <w:r w:rsidR="001669C4" w:rsidRPr="00C23077">
        <w:t>samples, geological mapping and a ground magnetic survey. Phase Two was conducted in September 2010 a</w:t>
      </w:r>
      <w:r w:rsidR="00193B53">
        <w:t xml:space="preserve">s a follow-up to </w:t>
      </w:r>
      <w:r w:rsidR="001669C4" w:rsidRPr="00C23077">
        <w:t xml:space="preserve">the </w:t>
      </w:r>
      <w:r w:rsidR="00B81EDF">
        <w:t>Phase One</w:t>
      </w:r>
      <w:r w:rsidR="00193B53">
        <w:t xml:space="preserve"> work</w:t>
      </w:r>
      <w:r w:rsidR="00B81EDF">
        <w:t>.  Eight</w:t>
      </w:r>
      <w:r w:rsidR="001669C4" w:rsidRPr="00C23077">
        <w:t xml:space="preserve"> diamond drill holes </w:t>
      </w:r>
      <w:r w:rsidR="00B81EDF">
        <w:t xml:space="preserve">totalling </w:t>
      </w:r>
      <w:r w:rsidR="001669C4" w:rsidRPr="00C23077">
        <w:t>1,463 m</w:t>
      </w:r>
      <w:r w:rsidR="00B81EDF">
        <w:t xml:space="preserve"> were completed at the</w:t>
      </w:r>
      <w:r w:rsidR="001669C4" w:rsidRPr="00C23077">
        <w:t xml:space="preserve"> Bonanza Zone</w:t>
      </w:r>
      <w:r w:rsidR="00B81EDF">
        <w:t xml:space="preserve"> during Phase Two</w:t>
      </w:r>
      <w:r w:rsidR="001669C4" w:rsidRPr="00C23077">
        <w:t>.</w:t>
      </w:r>
      <w:r w:rsidR="003D7DAD" w:rsidRPr="00C23077">
        <w:t xml:space="preserve"> </w:t>
      </w:r>
      <w:r w:rsidR="007E053E" w:rsidRPr="00C23077">
        <w:t>The best dr</w:t>
      </w:r>
      <w:r w:rsidR="00FA2A9E" w:rsidRPr="00C23077">
        <w:t xml:space="preserve">ill </w:t>
      </w:r>
      <w:r w:rsidR="00CF54CB">
        <w:t>inter</w:t>
      </w:r>
      <w:r w:rsidR="00605B02">
        <w:t>c</w:t>
      </w:r>
      <w:r w:rsidR="00CF54CB">
        <w:t>ept</w:t>
      </w:r>
      <w:r w:rsidR="00FA2A9E" w:rsidRPr="00C23077">
        <w:t xml:space="preserve"> </w:t>
      </w:r>
      <w:r w:rsidR="00CF54CB">
        <w:t>was</w:t>
      </w:r>
      <w:r w:rsidR="00FA2A9E" w:rsidRPr="00C23077">
        <w:t xml:space="preserve"> 3.48</w:t>
      </w:r>
      <w:r w:rsidR="007E053E" w:rsidRPr="00C23077">
        <w:t xml:space="preserve"> </w:t>
      </w:r>
      <w:r w:rsidR="00686FB0">
        <w:t>g/t</w:t>
      </w:r>
      <w:r w:rsidR="00FA2A9E" w:rsidRPr="00C23077">
        <w:t xml:space="preserve"> gold </w:t>
      </w:r>
      <w:r w:rsidR="00605B02">
        <w:t>across</w:t>
      </w:r>
      <w:r w:rsidR="00FA2A9E" w:rsidRPr="00C23077">
        <w:t xml:space="preserve"> 3.40</w:t>
      </w:r>
      <w:r w:rsidR="00686FB0">
        <w:t xml:space="preserve"> m  in </w:t>
      </w:r>
      <w:r w:rsidR="007E053E" w:rsidRPr="00C23077">
        <w:t xml:space="preserve">hole </w:t>
      </w:r>
      <w:r w:rsidR="00686FB0">
        <w:t>PM10-01</w:t>
      </w:r>
      <w:r w:rsidR="00605B02">
        <w:t>,</w:t>
      </w:r>
      <w:r w:rsidR="007E053E" w:rsidRPr="00C23077">
        <w:t xml:space="preserve"> and </w:t>
      </w:r>
      <w:r w:rsidR="00FA2A9E" w:rsidRPr="00C23077">
        <w:t xml:space="preserve">the </w:t>
      </w:r>
      <w:r w:rsidR="00686FB0">
        <w:t>widest</w:t>
      </w:r>
      <w:r w:rsidR="00FA2A9E" w:rsidRPr="00C23077">
        <w:t xml:space="preserve"> mineralized </w:t>
      </w:r>
      <w:r w:rsidR="00686FB0">
        <w:t>intercept assayed</w:t>
      </w:r>
      <w:r w:rsidR="00FA2A9E" w:rsidRPr="00C23077">
        <w:t xml:space="preserve"> 0.76 g/t gold over 11.2</w:t>
      </w:r>
      <w:r w:rsidR="00686FB0">
        <w:t xml:space="preserve"> m  in </w:t>
      </w:r>
      <w:r w:rsidR="007E053E" w:rsidRPr="00C23077">
        <w:t xml:space="preserve">hole </w:t>
      </w:r>
      <w:r w:rsidR="00FA2A9E" w:rsidRPr="00C23077">
        <w:t>PM10-05</w:t>
      </w:r>
      <w:r w:rsidR="005509AC" w:rsidRPr="00C23077">
        <w:t xml:space="preserve"> (Baker, 2011).</w:t>
      </w:r>
    </w:p>
    <w:p w:rsidR="00B706C4" w:rsidRPr="00617254" w:rsidRDefault="007E053E">
      <w:pPr>
        <w:spacing w:after="200" w:line="276" w:lineRule="auto"/>
        <w:rPr>
          <w:color w:val="FF0000"/>
        </w:rPr>
      </w:pPr>
      <w:r w:rsidRPr="00617254">
        <w:rPr>
          <w:color w:val="FF0000"/>
        </w:rPr>
        <w:t xml:space="preserve"> </w:t>
      </w:r>
    </w:p>
    <w:p w:rsidR="00F2345A" w:rsidRPr="00C23077" w:rsidRDefault="00F2345A" w:rsidP="000E3BC9">
      <w:pPr>
        <w:pStyle w:val="Heading1"/>
      </w:pPr>
      <w:bookmarkStart w:id="31" w:name="_Toc289692676"/>
      <w:bookmarkStart w:id="32" w:name="_Toc307981388"/>
      <w:bookmarkStart w:id="33" w:name="_Toc318919985"/>
      <w:r w:rsidRPr="00C23077">
        <w:t>GEOLOGICAL SETTING</w:t>
      </w:r>
      <w:bookmarkEnd w:id="31"/>
      <w:bookmarkEnd w:id="32"/>
      <w:bookmarkEnd w:id="33"/>
    </w:p>
    <w:p w:rsidR="00F2345A" w:rsidRPr="00C23077" w:rsidRDefault="00F2345A" w:rsidP="00F2345A">
      <w:pPr>
        <w:pStyle w:val="Heading2"/>
      </w:pPr>
      <w:bookmarkStart w:id="34" w:name="_Toc307981389"/>
      <w:bookmarkStart w:id="35" w:name="_Toc318919986"/>
      <w:r w:rsidRPr="00C23077">
        <w:t>REGIONAL GEOLOGY</w:t>
      </w:r>
      <w:bookmarkEnd w:id="34"/>
      <w:bookmarkEnd w:id="35"/>
    </w:p>
    <w:p w:rsidR="00CF5C8A" w:rsidRPr="00C23077" w:rsidRDefault="00960954" w:rsidP="0022540E">
      <w:r w:rsidRPr="00C23077">
        <w:t xml:space="preserve">The </w:t>
      </w:r>
      <w:r w:rsidR="00412576" w:rsidRPr="00C23077">
        <w:t>Prospector Mountain</w:t>
      </w:r>
      <w:r w:rsidRPr="00C23077">
        <w:t xml:space="preserve"> property is situated within the Yukon-Tanana Terrane </w:t>
      </w:r>
      <w:r w:rsidR="00605B02">
        <w:t>of</w:t>
      </w:r>
      <w:r w:rsidRPr="00C23077">
        <w:t xml:space="preserve"> west-central Yukon.  This area is characterised by various pericratonic terranes that were accreted to the ancestral continental margin of North America in the early Jurassic.  </w:t>
      </w:r>
      <w:r w:rsidR="00605B02">
        <w:t>T</w:t>
      </w:r>
      <w:r w:rsidRPr="00C23077">
        <w:t>he</w:t>
      </w:r>
      <w:r w:rsidR="00605B02">
        <w:t>se</w:t>
      </w:r>
      <w:r w:rsidRPr="00C23077">
        <w:t xml:space="preserve"> pericratonic terranes were intruded by a northwest-southeast trending plutonic suite</w:t>
      </w:r>
      <w:r w:rsidR="00605B02">
        <w:t>,</w:t>
      </w:r>
      <w:r w:rsidRPr="00C23077">
        <w:t xml:space="preserve"> known as the Dawson Range </w:t>
      </w:r>
      <w:r w:rsidR="00605B02">
        <w:t>P</w:t>
      </w:r>
      <w:r w:rsidRPr="00C23077">
        <w:t xml:space="preserve">lutonic </w:t>
      </w:r>
      <w:r w:rsidR="00605B02">
        <w:t>B</w:t>
      </w:r>
      <w:r w:rsidRPr="00C23077">
        <w:t>elt</w:t>
      </w:r>
      <w:r w:rsidR="00605B02">
        <w:t>,</w:t>
      </w:r>
      <w:r w:rsidRPr="00C23077">
        <w:t xml:space="preserve"> </w:t>
      </w:r>
      <w:r w:rsidR="00605B02">
        <w:t>d</w:t>
      </w:r>
      <w:r w:rsidR="00605B02" w:rsidRPr="00C23077">
        <w:t xml:space="preserve">uring the mid-Cretaceous </w:t>
      </w:r>
      <w:r w:rsidRPr="00C23077">
        <w:t>(Hart et al.</w:t>
      </w:r>
      <w:r w:rsidR="00605B02">
        <w:t>,</w:t>
      </w:r>
      <w:r w:rsidRPr="00C23077">
        <w:t xml:space="preserve"> 2004)</w:t>
      </w:r>
      <w:r w:rsidR="00605B02">
        <w:t>.  Th</w:t>
      </w:r>
      <w:r w:rsidR="00EC1D3B">
        <w:t>e Dawson Range</w:t>
      </w:r>
      <w:r w:rsidR="00605B02">
        <w:t xml:space="preserve"> plutonic </w:t>
      </w:r>
      <w:r w:rsidR="00EC1D3B">
        <w:t>rocks</w:t>
      </w:r>
      <w:r w:rsidRPr="00C23077">
        <w:t xml:space="preserve"> trend northwest</w:t>
      </w:r>
      <w:r w:rsidR="008413AF">
        <w:t>erly</w:t>
      </w:r>
      <w:r w:rsidRPr="00C23077">
        <w:t xml:space="preserve"> </w:t>
      </w:r>
      <w:r w:rsidR="00EC1D3B">
        <w:t>in</w:t>
      </w:r>
      <w:r w:rsidRPr="00C23077">
        <w:t xml:space="preserve"> the property</w:t>
      </w:r>
      <w:r w:rsidR="00605B02">
        <w:t xml:space="preserve"> area</w:t>
      </w:r>
      <w:r w:rsidRPr="00C23077">
        <w:t xml:space="preserve">. </w:t>
      </w:r>
      <w:r w:rsidR="00CF5C8A" w:rsidRPr="00C23077">
        <w:t xml:space="preserve">The Yukon Tanana Terrane </w:t>
      </w:r>
      <w:r w:rsidR="005F2F0E" w:rsidRPr="00C23077">
        <w:t>c</w:t>
      </w:r>
      <w:r w:rsidR="00CF5C8A" w:rsidRPr="00C23077">
        <w:t xml:space="preserve">onsists mainly of a poorly exposed assemblage of </w:t>
      </w:r>
      <w:r w:rsidR="00686FB0">
        <w:t xml:space="preserve">weakly </w:t>
      </w:r>
      <w:r w:rsidR="00CF5C8A" w:rsidRPr="00C23077">
        <w:t xml:space="preserve">deformed metamorphic rocks derived from a variety of igneous and sedimentary protoliths (Jaworski, 2001). </w:t>
      </w:r>
    </w:p>
    <w:p w:rsidR="004D77EE" w:rsidRPr="00C23077" w:rsidRDefault="004D77EE" w:rsidP="0022540E">
      <w:r w:rsidRPr="00C23077">
        <w:br w:type="page"/>
      </w:r>
    </w:p>
    <w:bookmarkStart w:id="36" w:name="_Toc318920137"/>
    <w:bookmarkStart w:id="37" w:name="_GoBack"/>
    <w:p w:rsidR="00902F5C" w:rsidRPr="00617254" w:rsidRDefault="00DC532D" w:rsidP="003F68E8">
      <w:pPr>
        <w:pStyle w:val="Caption"/>
        <w:rPr>
          <w:color w:val="FF0000"/>
        </w:rPr>
      </w:pPr>
      <w:r w:rsidRPr="00DC532D">
        <w:rPr>
          <w:color w:val="FF0000"/>
        </w:rPr>
        <w:object w:dxaOrig="11881" w:dyaOrig="9180">
          <v:shape id="_x0000_i1027" type="#_x0000_t75" style="width:594.4pt;height:458.8pt" o:ole="">
            <v:imagedata r:id="rId13" o:title=""/>
          </v:shape>
          <o:OLEObject Type="Embed" ProgID="AcroExch.Document.11" ShapeID="_x0000_i1027" DrawAspect="Content" ObjectID="_1466420204" r:id="rId14"/>
        </w:object>
      </w:r>
      <w:bookmarkEnd w:id="37"/>
      <w:r w:rsidR="003F68E8" w:rsidRPr="00CD734B">
        <w:rPr>
          <w:color w:val="auto"/>
        </w:rPr>
        <w:t xml:space="preserve">Figure </w:t>
      </w:r>
      <w:r w:rsidR="002B5C4F" w:rsidRPr="00CD734B">
        <w:rPr>
          <w:color w:val="auto"/>
        </w:rPr>
        <w:fldChar w:fldCharType="begin"/>
      </w:r>
      <w:r w:rsidR="003F68E8" w:rsidRPr="00CD734B">
        <w:rPr>
          <w:color w:val="auto"/>
        </w:rPr>
        <w:instrText xml:space="preserve"> SEQ Figure \* ARABIC </w:instrText>
      </w:r>
      <w:r w:rsidR="002B5C4F" w:rsidRPr="00CD734B">
        <w:rPr>
          <w:color w:val="auto"/>
        </w:rPr>
        <w:fldChar w:fldCharType="separate"/>
      </w:r>
      <w:r w:rsidR="006872B6">
        <w:rPr>
          <w:noProof/>
          <w:color w:val="auto"/>
        </w:rPr>
        <w:t>3</w:t>
      </w:r>
      <w:r w:rsidR="002B5C4F" w:rsidRPr="00CD734B">
        <w:rPr>
          <w:color w:val="auto"/>
        </w:rPr>
        <w:fldChar w:fldCharType="end"/>
      </w:r>
      <w:r w:rsidR="006F0038" w:rsidRPr="00CD734B">
        <w:rPr>
          <w:color w:val="auto"/>
        </w:rPr>
        <w:t xml:space="preserve"> </w:t>
      </w:r>
      <w:r w:rsidR="00D6280E" w:rsidRPr="00CD734B">
        <w:rPr>
          <w:color w:val="auto"/>
        </w:rPr>
        <w:t>– Regional Geology</w:t>
      </w:r>
      <w:bookmarkEnd w:id="36"/>
      <w:r w:rsidR="00D6280E" w:rsidRPr="00617254">
        <w:rPr>
          <w:color w:val="FF0000"/>
        </w:rPr>
        <w:t xml:space="preserve"> </w:t>
      </w:r>
      <w:r w:rsidR="00D87663" w:rsidRPr="00617254">
        <w:rPr>
          <w:color w:val="FF0000"/>
        </w:rPr>
        <w:br w:type="page"/>
      </w:r>
    </w:p>
    <w:p w:rsidR="00080BA5" w:rsidRPr="00C23077" w:rsidRDefault="00F2345A" w:rsidP="003F68E8">
      <w:pPr>
        <w:pStyle w:val="Heading2"/>
      </w:pPr>
      <w:bookmarkStart w:id="38" w:name="_Toc307981390"/>
      <w:bookmarkStart w:id="39" w:name="_Toc318919987"/>
      <w:r w:rsidRPr="00C23077">
        <w:lastRenderedPageBreak/>
        <w:t>PROPERTY GEOLOGY</w:t>
      </w:r>
      <w:bookmarkEnd w:id="38"/>
      <w:r w:rsidR="008D11B0" w:rsidRPr="00C23077">
        <w:t xml:space="preserve"> AND MAPPING</w:t>
      </w:r>
      <w:bookmarkEnd w:id="39"/>
    </w:p>
    <w:p w:rsidR="00867583" w:rsidRDefault="00A473B8" w:rsidP="006B57FF">
      <w:r>
        <w:t xml:space="preserve">Andesitic rock units were mapped across the property during the 2011 field season. </w:t>
      </w:r>
      <w:r w:rsidR="00867583" w:rsidRPr="00867583">
        <w:t>The property</w:t>
      </w:r>
      <w:r w:rsidR="008413AF">
        <w:t xml:space="preserve"> area</w:t>
      </w:r>
      <w:r w:rsidR="00867583" w:rsidRPr="00867583">
        <w:t xml:space="preserve"> has previously</w:t>
      </w:r>
      <w:r w:rsidR="00867583">
        <w:t xml:space="preserve"> been </w:t>
      </w:r>
      <w:r>
        <w:t>mapped as being</w:t>
      </w:r>
      <w:r w:rsidR="00293CC1" w:rsidRPr="00867583">
        <w:t xml:space="preserve"> underlain by </w:t>
      </w:r>
      <w:r w:rsidR="00FD01F3" w:rsidRPr="00867583">
        <w:t>70 Ma Carmacks Suite</w:t>
      </w:r>
      <w:r w:rsidR="00244C53">
        <w:t xml:space="preserve"> </w:t>
      </w:r>
      <w:r w:rsidR="008413AF">
        <w:t>a</w:t>
      </w:r>
      <w:r w:rsidR="001D798D">
        <w:t>ndesite breccias and flows</w:t>
      </w:r>
      <w:r w:rsidR="00C55D55" w:rsidRPr="00867583">
        <w:t>.</w:t>
      </w:r>
      <w:r w:rsidR="009E02F8">
        <w:t xml:space="preserve"> However</w:t>
      </w:r>
      <w:r w:rsidR="00244C53">
        <w:t>,</w:t>
      </w:r>
      <w:r w:rsidR="008413AF">
        <w:t xml:space="preserve"> a</w:t>
      </w:r>
      <w:r w:rsidR="009E02F8">
        <w:t xml:space="preserve"> l</w:t>
      </w:r>
      <w:r w:rsidR="00E515C4">
        <w:t xml:space="preserve">ead isotope </w:t>
      </w:r>
      <w:r w:rsidR="00244C53">
        <w:t xml:space="preserve">date of </w:t>
      </w:r>
      <w:r w:rsidR="00244C53">
        <w:rPr>
          <w:rFonts w:cs="Arial"/>
        </w:rPr>
        <w:t>~</w:t>
      </w:r>
      <w:r w:rsidR="00244C53">
        <w:t>100 Ma</w:t>
      </w:r>
      <w:r w:rsidR="00E515C4">
        <w:t xml:space="preserve"> from galena </w:t>
      </w:r>
      <w:r w:rsidR="001D798D">
        <w:t>collected from</w:t>
      </w:r>
      <w:r w:rsidR="00E515C4">
        <w:t xml:space="preserve"> the</w:t>
      </w:r>
      <w:r w:rsidR="001D798D">
        <w:t xml:space="preserve"> </w:t>
      </w:r>
      <w:r w:rsidR="008413AF">
        <w:t>Western Vein System</w:t>
      </w:r>
      <w:r w:rsidR="00E515C4">
        <w:t xml:space="preserve"> indicate</w:t>
      </w:r>
      <w:r w:rsidR="001D798D">
        <w:t>s that</w:t>
      </w:r>
      <w:r w:rsidR="00E515C4">
        <w:t xml:space="preserve"> the</w:t>
      </w:r>
      <w:r w:rsidR="008413AF">
        <w:t xml:space="preserve"> andesites in this</w:t>
      </w:r>
      <w:r w:rsidR="002D61E6">
        <w:t xml:space="preserve"> western</w:t>
      </w:r>
      <w:r w:rsidR="008413AF">
        <w:t xml:space="preserve"> area</w:t>
      </w:r>
      <w:r w:rsidR="001D798D">
        <w:t xml:space="preserve"> are</w:t>
      </w:r>
      <w:r w:rsidR="009E02F8">
        <w:t xml:space="preserve"> much older than</w:t>
      </w:r>
      <w:r w:rsidR="001D798D">
        <w:t xml:space="preserve"> the</w:t>
      </w:r>
      <w:r w:rsidR="009E02F8">
        <w:t xml:space="preserve"> Carmacks Suite</w:t>
      </w:r>
      <w:r w:rsidR="001D798D">
        <w:t>,</w:t>
      </w:r>
      <w:r w:rsidR="00244C53">
        <w:t xml:space="preserve"> and</w:t>
      </w:r>
      <w:r w:rsidR="001D798D">
        <w:t xml:space="preserve"> </w:t>
      </w:r>
      <w:r w:rsidR="00863476">
        <w:t xml:space="preserve">may </w:t>
      </w:r>
      <w:r w:rsidR="001D798D">
        <w:t xml:space="preserve">instead be part of the </w:t>
      </w:r>
      <w:r w:rsidR="00244C53">
        <w:t>105 Ma calc-a</w:t>
      </w:r>
      <w:r w:rsidR="009E02F8">
        <w:t>lkaline Mt</w:t>
      </w:r>
      <w:r w:rsidR="00CD76C1">
        <w:t>.</w:t>
      </w:r>
      <w:r w:rsidR="009E02F8">
        <w:t xml:space="preserve"> Nansen Group Volcanics</w:t>
      </w:r>
      <w:r w:rsidR="003968E7">
        <w:t xml:space="preserve"> (</w:t>
      </w:r>
      <w:r w:rsidR="003968E7" w:rsidRPr="00CD76C1">
        <w:t>Smuk, 1999)</w:t>
      </w:r>
      <w:r w:rsidR="009E02F8" w:rsidRPr="00CD76C1">
        <w:t>.</w:t>
      </w:r>
    </w:p>
    <w:p w:rsidR="00867583" w:rsidRDefault="00867583" w:rsidP="006B57FF"/>
    <w:p w:rsidR="00C55D55" w:rsidRPr="00867583" w:rsidRDefault="008413AF" w:rsidP="006B57FF">
      <w:r>
        <w:t xml:space="preserve">The Prospector Mountain Suite </w:t>
      </w:r>
      <w:r w:rsidRPr="00867583">
        <w:t>quartz monzonite</w:t>
      </w:r>
      <w:r w:rsidR="00867583">
        <w:t xml:space="preserve"> </w:t>
      </w:r>
      <w:r>
        <w:t>i</w:t>
      </w:r>
      <w:r w:rsidR="00867583">
        <w:t>ntrude</w:t>
      </w:r>
      <w:r>
        <w:t xml:space="preserve">s </w:t>
      </w:r>
      <w:r w:rsidR="00867583">
        <w:t>the upper intermediate volcanic unit</w:t>
      </w:r>
      <w:r>
        <w:t xml:space="preserve"> of the Carmacks Suite</w:t>
      </w:r>
      <w:r w:rsidR="00B23BEC" w:rsidRPr="00867583">
        <w:t xml:space="preserve"> in the</w:t>
      </w:r>
      <w:r w:rsidR="00C55D55" w:rsidRPr="00867583">
        <w:t xml:space="preserve"> central</w:t>
      </w:r>
      <w:r w:rsidR="009E78DA" w:rsidRPr="00867583">
        <w:t xml:space="preserve"> and </w:t>
      </w:r>
      <w:r w:rsidR="007B7869">
        <w:t>eastern</w:t>
      </w:r>
      <w:r w:rsidR="00C55D55" w:rsidRPr="00867583">
        <w:t xml:space="preserve"> part</w:t>
      </w:r>
      <w:r w:rsidR="009E78DA" w:rsidRPr="00867583">
        <w:t>s of the property</w:t>
      </w:r>
      <w:r w:rsidR="00A77C3B" w:rsidRPr="00867583">
        <w:t xml:space="preserve">. </w:t>
      </w:r>
      <w:r w:rsidR="007B7869">
        <w:t>The</w:t>
      </w:r>
      <w:r>
        <w:t xml:space="preserve"> quartz</w:t>
      </w:r>
      <w:r w:rsidR="007B7869">
        <w:t xml:space="preserve"> monzonite</w:t>
      </w:r>
      <w:r w:rsidR="00C55D55" w:rsidRPr="00867583">
        <w:t xml:space="preserve"> </w:t>
      </w:r>
      <w:r w:rsidR="00156437" w:rsidRPr="00867583">
        <w:t>generally contain</w:t>
      </w:r>
      <w:r w:rsidR="007B7869">
        <w:t>s</w:t>
      </w:r>
      <w:r w:rsidR="00C55D55" w:rsidRPr="00867583">
        <w:t xml:space="preserve"> biotite and hornble</w:t>
      </w:r>
      <w:r w:rsidR="009E78DA" w:rsidRPr="00867583">
        <w:t>n</w:t>
      </w:r>
      <w:r w:rsidR="00C55D55" w:rsidRPr="00867583">
        <w:t>d</w:t>
      </w:r>
      <w:r w:rsidR="009E78DA" w:rsidRPr="00867583">
        <w:t>e</w:t>
      </w:r>
      <w:r w:rsidR="00C55D55" w:rsidRPr="00867583">
        <w:t xml:space="preserve"> crystals</w:t>
      </w:r>
      <w:r w:rsidR="00356EC1">
        <w:t xml:space="preserve">, and is </w:t>
      </w:r>
      <w:r w:rsidR="00C55D55" w:rsidRPr="00867583">
        <w:t>equigranular to porphyritic</w:t>
      </w:r>
      <w:r w:rsidR="00356EC1">
        <w:t>.  P</w:t>
      </w:r>
      <w:r w:rsidR="00C55D55" w:rsidRPr="00867583">
        <w:t xml:space="preserve">otassium feldspar phenocrysts up to 2 cm </w:t>
      </w:r>
      <w:r w:rsidR="007B7869">
        <w:t>across</w:t>
      </w:r>
      <w:r w:rsidR="00356EC1">
        <w:t xml:space="preserve"> occur within the quartz monzonite</w:t>
      </w:r>
      <w:r w:rsidR="00C55D55" w:rsidRPr="00867583">
        <w:t xml:space="preserve">.  </w:t>
      </w:r>
      <w:r w:rsidR="007B7869">
        <w:t>Cross-cutting relationships at</w:t>
      </w:r>
      <w:r w:rsidR="007E32DE">
        <w:t xml:space="preserve"> </w:t>
      </w:r>
      <w:r w:rsidR="00356EC1">
        <w:t>Prospector Mountain</w:t>
      </w:r>
      <w:r w:rsidR="007E32DE">
        <w:t xml:space="preserve"> suggest </w:t>
      </w:r>
      <w:r w:rsidR="007B7869">
        <w:t xml:space="preserve">that </w:t>
      </w:r>
      <w:r w:rsidR="007E32DE">
        <w:t>the</w:t>
      </w:r>
      <w:r w:rsidR="00B23BEC" w:rsidRPr="00867583">
        <w:t xml:space="preserve"> two rock su</w:t>
      </w:r>
      <w:r w:rsidR="007E32DE">
        <w:t>ites are</w:t>
      </w:r>
      <w:r w:rsidR="007B7869">
        <w:t xml:space="preserve"> coeval in age; monzonite dykes</w:t>
      </w:r>
      <w:r w:rsidR="00B23BEC" w:rsidRPr="00867583">
        <w:t xml:space="preserve"> </w:t>
      </w:r>
      <w:r w:rsidR="007B7869">
        <w:t>cross-cut</w:t>
      </w:r>
      <w:r w:rsidR="00B23BEC" w:rsidRPr="00867583">
        <w:t xml:space="preserve"> the andesites</w:t>
      </w:r>
      <w:r w:rsidR="007B7869">
        <w:t>, and andesite dy</w:t>
      </w:r>
      <w:r w:rsidR="00B23BEC" w:rsidRPr="00867583">
        <w:t xml:space="preserve">kes </w:t>
      </w:r>
      <w:r w:rsidR="007B7869">
        <w:t>cross-cut</w:t>
      </w:r>
      <w:r w:rsidR="00B23BEC" w:rsidRPr="00867583">
        <w:t xml:space="preserve"> the monzonites</w:t>
      </w:r>
      <w:r w:rsidR="00830DF2" w:rsidRPr="00867583">
        <w:t xml:space="preserve"> (Baker</w:t>
      </w:r>
      <w:r w:rsidR="00010B54">
        <w:t>,</w:t>
      </w:r>
      <w:r w:rsidR="00830DF2" w:rsidRPr="00867583">
        <w:t xml:space="preserve"> 2011)</w:t>
      </w:r>
      <w:r w:rsidR="00B23BEC" w:rsidRPr="00867583">
        <w:t>.</w:t>
      </w:r>
    </w:p>
    <w:p w:rsidR="00C55D55" w:rsidRPr="00867583" w:rsidRDefault="00C55D55" w:rsidP="006B57FF"/>
    <w:p w:rsidR="00C55D55" w:rsidRPr="00867583" w:rsidRDefault="00244C53" w:rsidP="006B57FF">
      <w:r>
        <w:t>Numerous</w:t>
      </w:r>
      <w:r w:rsidR="007B7869">
        <w:t xml:space="preserve"> late andesite dy</w:t>
      </w:r>
      <w:r w:rsidR="00C55D55" w:rsidRPr="00867583">
        <w:t>k</w:t>
      </w:r>
      <w:r w:rsidR="007B7869">
        <w:t>es up to 20 m wide</w:t>
      </w:r>
      <w:r w:rsidR="00FA0A28" w:rsidRPr="00867583">
        <w:t xml:space="preserve"> intrude the </w:t>
      </w:r>
      <w:r w:rsidR="009E78DA" w:rsidRPr="00867583">
        <w:t xml:space="preserve">Prospector Mountain Suite </w:t>
      </w:r>
      <w:r w:rsidR="00FA0A28" w:rsidRPr="00867583">
        <w:t>quartz monzonite</w:t>
      </w:r>
      <w:r>
        <w:t>.  The</w:t>
      </w:r>
      <w:r w:rsidR="00EE1262">
        <w:t>se</w:t>
      </w:r>
      <w:r>
        <w:t xml:space="preserve"> dykes</w:t>
      </w:r>
      <w:r w:rsidR="00FA0A28" w:rsidRPr="00867583">
        <w:t xml:space="preserve"> are most </w:t>
      </w:r>
      <w:r w:rsidR="007B7869">
        <w:t>abundant</w:t>
      </w:r>
      <w:r w:rsidR="00FA0A28" w:rsidRPr="00867583">
        <w:t xml:space="preserve"> on the ridge west of the </w:t>
      </w:r>
      <w:r w:rsidR="007B7869">
        <w:t>peak of Prospector Mountain. The</w:t>
      </w:r>
      <w:r w:rsidR="00FA0A28" w:rsidRPr="00867583">
        <w:t xml:space="preserve"> dy</w:t>
      </w:r>
      <w:r w:rsidR="007B7869">
        <w:t>kes a</w:t>
      </w:r>
      <w:r w:rsidR="00EE1262">
        <w:t>r</w:t>
      </w:r>
      <w:r w:rsidR="007B7869">
        <w:t>e north trending and</w:t>
      </w:r>
      <w:r w:rsidR="00FA0A28" w:rsidRPr="00867583">
        <w:t xml:space="preserve"> </w:t>
      </w:r>
      <w:r w:rsidR="00CD76C1">
        <w:t xml:space="preserve">dip </w:t>
      </w:r>
      <w:r w:rsidR="00FA0A28" w:rsidRPr="00867583">
        <w:t>steeply</w:t>
      </w:r>
      <w:r w:rsidR="007B7869">
        <w:t>.  Some dy</w:t>
      </w:r>
      <w:r w:rsidR="00FA0A28" w:rsidRPr="00867583">
        <w:t>kes are associated wi</w:t>
      </w:r>
      <w:r w:rsidR="009E78DA" w:rsidRPr="00867583">
        <w:t xml:space="preserve">th hydrothermal clay alteration, </w:t>
      </w:r>
      <w:r w:rsidR="00EE1262">
        <w:t xml:space="preserve">rosettes of </w:t>
      </w:r>
      <w:r w:rsidR="00FA0A28" w:rsidRPr="00867583">
        <w:t>fine</w:t>
      </w:r>
      <w:r w:rsidR="00EE1262">
        <w:t>-grained</w:t>
      </w:r>
      <w:r w:rsidR="00FA0A28" w:rsidRPr="00867583">
        <w:t xml:space="preserve"> tourmaline </w:t>
      </w:r>
      <w:r w:rsidR="009E78DA" w:rsidRPr="00867583">
        <w:t>and gold mineralization</w:t>
      </w:r>
      <w:r w:rsidR="00520357" w:rsidRPr="00867583">
        <w:t xml:space="preserve"> </w:t>
      </w:r>
      <w:r w:rsidR="00830DF2" w:rsidRPr="00867583">
        <w:t xml:space="preserve">(Baker, 2011).  </w:t>
      </w:r>
      <w:r w:rsidR="00520357" w:rsidRPr="00867583">
        <w:t>The mon</w:t>
      </w:r>
      <w:r w:rsidR="007B7869">
        <w:t>zonite is also cut by fracture-filling magnetite</w:t>
      </w:r>
      <w:r w:rsidR="00520357" w:rsidRPr="00867583">
        <w:t xml:space="preserve"> +/</w:t>
      </w:r>
      <w:r w:rsidR="007B7869">
        <w:t xml:space="preserve">- pyrite veinlets with </w:t>
      </w:r>
      <w:r w:rsidR="006253B5" w:rsidRPr="00867583">
        <w:t>alteration</w:t>
      </w:r>
      <w:r w:rsidR="006253B5">
        <w:t xml:space="preserve"> envelopes of </w:t>
      </w:r>
      <w:r w:rsidR="007B7869">
        <w:t>sericiti</w:t>
      </w:r>
      <w:r w:rsidR="00156437" w:rsidRPr="00867583">
        <w:t>z</w:t>
      </w:r>
      <w:r w:rsidR="00520357" w:rsidRPr="00867583">
        <w:t>ed plagioclase and K-feldspar</w:t>
      </w:r>
      <w:r w:rsidR="00DA5145">
        <w:t>; m</w:t>
      </w:r>
      <w:r w:rsidR="00520357" w:rsidRPr="00867583">
        <w:t>agnetite</w:t>
      </w:r>
      <w:r w:rsidR="007B7869">
        <w:t xml:space="preserve"> is</w:t>
      </w:r>
      <w:r>
        <w:t xml:space="preserve"> locally replaced </w:t>
      </w:r>
      <w:r w:rsidR="006253B5">
        <w:t>by</w:t>
      </w:r>
      <w:r w:rsidR="00520357" w:rsidRPr="00867583">
        <w:t xml:space="preserve"> hematite</w:t>
      </w:r>
      <w:r w:rsidR="00DA5145" w:rsidRPr="00DA5145">
        <w:t xml:space="preserve"> </w:t>
      </w:r>
      <w:r w:rsidR="00DA5145">
        <w:t>in these veinlets</w:t>
      </w:r>
      <w:r w:rsidR="00830DF2" w:rsidRPr="00867583">
        <w:t xml:space="preserve"> (Allan et al.</w:t>
      </w:r>
      <w:r w:rsidR="00010B54">
        <w:t>,</w:t>
      </w:r>
      <w:r w:rsidR="00830DF2" w:rsidRPr="00867583">
        <w:t xml:space="preserve"> 2011)</w:t>
      </w:r>
      <w:r w:rsidR="007B7869">
        <w:t>.</w:t>
      </w:r>
    </w:p>
    <w:p w:rsidR="00996628" w:rsidRPr="00867583" w:rsidRDefault="00996628" w:rsidP="006B57FF"/>
    <w:p w:rsidR="00BE623B" w:rsidRPr="00867583" w:rsidRDefault="00711A4C" w:rsidP="006B57FF">
      <w:r w:rsidRPr="00867583">
        <w:t>Prospector Mountain Suite</w:t>
      </w:r>
      <w:r w:rsidR="007B7869">
        <w:t xml:space="preserve"> monzonite dykes</w:t>
      </w:r>
      <w:r w:rsidRPr="00867583">
        <w:t xml:space="preserve"> </w:t>
      </w:r>
      <w:r w:rsidR="00DA5145">
        <w:t>are</w:t>
      </w:r>
      <w:r w:rsidRPr="00867583">
        <w:t xml:space="preserve"> also </w:t>
      </w:r>
      <w:r w:rsidR="00DA5145">
        <w:t>present</w:t>
      </w:r>
      <w:r w:rsidRPr="00867583">
        <w:t xml:space="preserve"> near the top of Prospector Mountain</w:t>
      </w:r>
      <w:r w:rsidR="007B7869">
        <w:t xml:space="preserve">, </w:t>
      </w:r>
      <w:r w:rsidR="007B7869" w:rsidRPr="00867583">
        <w:t>on the western side</w:t>
      </w:r>
      <w:r w:rsidR="007B7869">
        <w:t xml:space="preserve"> of the peak. </w:t>
      </w:r>
      <w:r w:rsidRPr="00867583">
        <w:t>T</w:t>
      </w:r>
      <w:r w:rsidR="00156437" w:rsidRPr="00867583">
        <w:t>hese monzonite dikes are por</w:t>
      </w:r>
      <w:r w:rsidRPr="00867583">
        <w:t>phyritic and are cut by mm to cm scale specularite-quartz-tourmaline-chalcopyrite-py</w:t>
      </w:r>
      <w:r w:rsidR="0044238D" w:rsidRPr="00867583">
        <w:t>rite</w:t>
      </w:r>
      <w:r w:rsidRPr="00867583">
        <w:t xml:space="preserve"> veins wit</w:t>
      </w:r>
      <w:r w:rsidR="00156437" w:rsidRPr="00867583">
        <w:t>h quartz-</w:t>
      </w:r>
      <w:r w:rsidR="0029405A">
        <w:t xml:space="preserve">, </w:t>
      </w:r>
      <w:r w:rsidR="00156437" w:rsidRPr="00867583">
        <w:t>sericite-</w:t>
      </w:r>
      <w:r w:rsidR="0029405A">
        <w:t xml:space="preserve"> and </w:t>
      </w:r>
      <w:r w:rsidR="00156437" w:rsidRPr="00867583">
        <w:t>tourmaline</w:t>
      </w:r>
      <w:r w:rsidR="0029405A">
        <w:t>-</w:t>
      </w:r>
      <w:r w:rsidR="007B7869">
        <w:t>alter</w:t>
      </w:r>
      <w:r w:rsidR="00DA5145">
        <w:t>ed envelopes</w:t>
      </w:r>
      <w:r w:rsidR="007B7869">
        <w:t>.</w:t>
      </w:r>
      <w:r w:rsidRPr="00867583">
        <w:t xml:space="preserve"> Alteration </w:t>
      </w:r>
      <w:r w:rsidR="007B7869">
        <w:t>envelopes</w:t>
      </w:r>
      <w:r w:rsidRPr="00867583">
        <w:t xml:space="preserve"> are </w:t>
      </w:r>
      <w:r w:rsidR="00520357" w:rsidRPr="00867583">
        <w:t>typically bleached and hornblend</w:t>
      </w:r>
      <w:r w:rsidR="00A77C3B" w:rsidRPr="00867583">
        <w:t>e</w:t>
      </w:r>
      <w:r w:rsidR="00520357" w:rsidRPr="00867583">
        <w:t xml:space="preserve"> ph</w:t>
      </w:r>
      <w:r w:rsidR="00156437" w:rsidRPr="00867583">
        <w:t>en</w:t>
      </w:r>
      <w:r w:rsidR="00520357" w:rsidRPr="00867583">
        <w:t>ocrysts are typically replaced by fine grained tourmaline</w:t>
      </w:r>
      <w:r w:rsidR="00244C53">
        <w:t xml:space="preserve"> near the veins</w:t>
      </w:r>
      <w:r w:rsidR="00830DF2" w:rsidRPr="00867583">
        <w:t xml:space="preserve"> (Allan et al</w:t>
      </w:r>
      <w:r w:rsidR="00520357" w:rsidRPr="00867583">
        <w:t>.</w:t>
      </w:r>
      <w:r w:rsidR="00673088">
        <w:t>,</w:t>
      </w:r>
      <w:r w:rsidR="00830DF2" w:rsidRPr="00867583">
        <w:t xml:space="preserve"> 2011)</w:t>
      </w:r>
      <w:r w:rsidR="007B7869">
        <w:t>.</w:t>
      </w:r>
    </w:p>
    <w:p w:rsidR="00520357" w:rsidRPr="00867583" w:rsidRDefault="00520357" w:rsidP="00DB5F2D">
      <w:pPr>
        <w:jc w:val="both"/>
      </w:pPr>
    </w:p>
    <w:p w:rsidR="00DA5FAD" w:rsidRDefault="002C08AE" w:rsidP="00FB0AA1">
      <w:pPr>
        <w:spacing w:after="200"/>
        <w:rPr>
          <w:rFonts w:cs="Arial"/>
        </w:rPr>
      </w:pPr>
      <w:r w:rsidRPr="00867583">
        <w:t>Outcrop exposures are rare but when present are characterized as frost-heave, blocky subcrop and felsenmeer.  The</w:t>
      </w:r>
      <w:r w:rsidR="00830DF2" w:rsidRPr="00867583">
        <w:t xml:space="preserve">se exposures </w:t>
      </w:r>
      <w:r w:rsidR="00673088">
        <w:t>occur across m</w:t>
      </w:r>
      <w:r w:rsidR="00F60F69">
        <w:t>uch</w:t>
      </w:r>
      <w:r w:rsidR="00673088">
        <w:t xml:space="preserve"> of</w:t>
      </w:r>
      <w:r w:rsidRPr="00867583">
        <w:t xml:space="preserve"> the property. </w:t>
      </w:r>
      <w:r w:rsidR="00673088">
        <w:t xml:space="preserve"> </w:t>
      </w:r>
      <w:r w:rsidR="00F60F69">
        <w:t>C</w:t>
      </w:r>
      <w:r w:rsidR="00F60F69">
        <w:rPr>
          <w:rFonts w:cs="Arial"/>
        </w:rPr>
        <w:t>onsulting g</w:t>
      </w:r>
      <w:r w:rsidR="00F60F69" w:rsidRPr="00A62165">
        <w:rPr>
          <w:rFonts w:cs="Arial"/>
        </w:rPr>
        <w:t xml:space="preserve">eologist Phil Seccombe and geological field assistants </w:t>
      </w:r>
      <w:r w:rsidR="00F60F69">
        <w:rPr>
          <w:rFonts w:cs="Arial"/>
        </w:rPr>
        <w:t>did geological mapping and reconnaissance work for</w:t>
      </w:r>
      <w:r w:rsidR="009466F8" w:rsidRPr="00A62165">
        <w:rPr>
          <w:rFonts w:cs="Arial"/>
        </w:rPr>
        <w:t xml:space="preserve"> </w:t>
      </w:r>
      <w:r w:rsidR="00F60F69">
        <w:rPr>
          <w:rFonts w:cs="Arial"/>
        </w:rPr>
        <w:t>abou</w:t>
      </w:r>
      <w:r w:rsidR="009466F8" w:rsidRPr="00A62165">
        <w:rPr>
          <w:rFonts w:cs="Arial"/>
        </w:rPr>
        <w:t xml:space="preserve">t a month. </w:t>
      </w:r>
      <w:r w:rsidR="00D50EBA">
        <w:rPr>
          <w:rFonts w:cs="Arial"/>
        </w:rPr>
        <w:t>Their i</w:t>
      </w:r>
      <w:r w:rsidR="009466F8" w:rsidRPr="00A62165">
        <w:rPr>
          <w:rFonts w:cs="Arial"/>
        </w:rPr>
        <w:t xml:space="preserve">nitial focus was </w:t>
      </w:r>
      <w:r w:rsidR="009C7D78">
        <w:rPr>
          <w:rFonts w:cs="Arial"/>
        </w:rPr>
        <w:t xml:space="preserve">on </w:t>
      </w:r>
      <w:r w:rsidR="009466F8" w:rsidRPr="00A62165">
        <w:rPr>
          <w:rFonts w:cs="Arial"/>
        </w:rPr>
        <w:t>mapping</w:t>
      </w:r>
      <w:r w:rsidR="009C7D78">
        <w:rPr>
          <w:rFonts w:cs="Arial"/>
        </w:rPr>
        <w:t xml:space="preserve"> the alteration</w:t>
      </w:r>
      <w:r w:rsidR="009466F8" w:rsidRPr="00A62165">
        <w:rPr>
          <w:rFonts w:cs="Arial"/>
        </w:rPr>
        <w:t xml:space="preserve"> associated with the Bonanza </w:t>
      </w:r>
      <w:r w:rsidR="009466F8" w:rsidRPr="00A62165">
        <w:rPr>
          <w:rFonts w:cs="Arial"/>
        </w:rPr>
        <w:lastRenderedPageBreak/>
        <w:t>Zone</w:t>
      </w:r>
      <w:r w:rsidR="0029405A">
        <w:rPr>
          <w:rFonts w:cs="Arial"/>
        </w:rPr>
        <w:t>.  Their work was then expanded to cover the entire property.</w:t>
      </w:r>
      <w:r w:rsidR="009466F8" w:rsidRPr="00A62165">
        <w:rPr>
          <w:rFonts w:cs="Arial"/>
        </w:rPr>
        <w:t xml:space="preserve"> </w:t>
      </w:r>
      <w:r w:rsidR="003968E7">
        <w:rPr>
          <w:rFonts w:cs="Arial"/>
        </w:rPr>
        <w:t xml:space="preserve">Initial </w:t>
      </w:r>
      <w:r w:rsidR="009C7D78">
        <w:rPr>
          <w:rFonts w:cs="Arial"/>
        </w:rPr>
        <w:t>observations from the property-wide mapping include:</w:t>
      </w:r>
      <w:r w:rsidR="00DB5F2D">
        <w:rPr>
          <w:rFonts w:cs="Arial"/>
        </w:rPr>
        <w:t xml:space="preserve"> </w:t>
      </w:r>
    </w:p>
    <w:p w:rsidR="00DA5FAD" w:rsidRPr="00070B09" w:rsidRDefault="00DA5FAD" w:rsidP="00DA5FAD">
      <w:pPr>
        <w:pStyle w:val="ListParagraph"/>
        <w:numPr>
          <w:ilvl w:val="0"/>
          <w:numId w:val="5"/>
        </w:numPr>
        <w:spacing w:after="200"/>
      </w:pPr>
      <w:r>
        <w:t>T</w:t>
      </w:r>
      <w:r w:rsidR="009C7D78">
        <w:t>he minerali</w:t>
      </w:r>
      <w:r w:rsidR="0029405A">
        <w:t>z</w:t>
      </w:r>
      <w:r w:rsidR="009C7D78">
        <w:t>ed n</w:t>
      </w:r>
      <w:r w:rsidR="00FB0AA1">
        <w:t>orth</w:t>
      </w:r>
      <w:r w:rsidR="00DB5F2D">
        <w:t>-tren</w:t>
      </w:r>
      <w:r w:rsidR="00FB0AA1">
        <w:t>ding fault on No Man’s Land</w:t>
      </w:r>
      <w:r w:rsidR="00DB5F2D">
        <w:t xml:space="preserve"> </w:t>
      </w:r>
      <w:r w:rsidR="00FB0AA1">
        <w:t>and at Creek Side continues south</w:t>
      </w:r>
      <w:r w:rsidR="00DB5F2D">
        <w:t xml:space="preserve">, </w:t>
      </w:r>
      <w:r w:rsidR="00FB0AA1">
        <w:t>likely linking</w:t>
      </w:r>
      <w:r w:rsidR="00DB5F2D">
        <w:t xml:space="preserve"> with </w:t>
      </w:r>
      <w:r w:rsidR="00343385">
        <w:t>large faults</w:t>
      </w:r>
      <w:r w:rsidR="00DB5F2D">
        <w:t xml:space="preserve"> and </w:t>
      </w:r>
      <w:r w:rsidR="00343385">
        <w:t>mineralised quartz veins</w:t>
      </w:r>
      <w:r w:rsidR="00FB0AA1">
        <w:t xml:space="preserve"> mapped 1.4</w:t>
      </w:r>
      <w:r w:rsidR="00343385">
        <w:t xml:space="preserve"> </w:t>
      </w:r>
      <w:r w:rsidR="00FB0AA1">
        <w:t>km to the south</w:t>
      </w:r>
      <w:r w:rsidR="00F64B34">
        <w:t xml:space="preserve">, </w:t>
      </w:r>
      <w:r w:rsidR="00D50EBA">
        <w:t>instead of</w:t>
      </w:r>
      <w:r w:rsidR="00343385">
        <w:t xml:space="preserve"> swinging west as shown on</w:t>
      </w:r>
      <w:r w:rsidR="00F64B34">
        <w:t xml:space="preserve"> the</w:t>
      </w:r>
      <w:r w:rsidR="00343385">
        <w:t xml:space="preserve"> Yukon Geological Survey map</w:t>
      </w:r>
      <w:r w:rsidR="00FB0AA1">
        <w:t xml:space="preserve"> </w:t>
      </w:r>
      <w:r w:rsidR="00FB0AA1" w:rsidRPr="00070B09">
        <w:t xml:space="preserve">(Figure </w:t>
      </w:r>
      <w:r w:rsidR="004030B0" w:rsidRPr="00070B09">
        <w:t>4</w:t>
      </w:r>
      <w:r w:rsidR="00FB0AA1" w:rsidRPr="00070B09">
        <w:t xml:space="preserve">). </w:t>
      </w:r>
    </w:p>
    <w:p w:rsidR="003968E7" w:rsidRDefault="00343385" w:rsidP="00DA5FAD">
      <w:pPr>
        <w:pStyle w:val="ListParagraph"/>
        <w:numPr>
          <w:ilvl w:val="0"/>
          <w:numId w:val="5"/>
        </w:numPr>
        <w:spacing w:after="200"/>
      </w:pPr>
      <w:r>
        <w:t>S</w:t>
      </w:r>
      <w:r w:rsidR="00FB0AA1">
        <w:t>mall outcrops of highly deformed red</w:t>
      </w:r>
      <w:r w:rsidR="00F721E5">
        <w:t xml:space="preserve"> </w:t>
      </w:r>
      <w:r w:rsidR="00FB0AA1">
        <w:t>bed se</w:t>
      </w:r>
      <w:r w:rsidR="00751775">
        <w:t xml:space="preserve">diments, </w:t>
      </w:r>
      <w:r w:rsidR="00FB0AA1">
        <w:t>interbedded siltstone</w:t>
      </w:r>
      <w:r w:rsidR="00F721E5">
        <w:t xml:space="preserve"> and </w:t>
      </w:r>
      <w:r w:rsidR="00FB0AA1">
        <w:t>sandstone</w:t>
      </w:r>
      <w:r w:rsidR="00751775">
        <w:t>,</w:t>
      </w:r>
      <w:r w:rsidR="00F64B34">
        <w:t xml:space="preserve"> </w:t>
      </w:r>
      <w:r w:rsidR="00F721E5">
        <w:t>were mapped in the southwest part of the property.</w:t>
      </w:r>
      <w:r w:rsidR="00F64B34">
        <w:t xml:space="preserve"> These</w:t>
      </w:r>
      <w:r w:rsidR="00751775">
        <w:t xml:space="preserve"> red bed</w:t>
      </w:r>
      <w:r w:rsidR="00F64B34">
        <w:t xml:space="preserve"> sediments</w:t>
      </w:r>
      <w:r w:rsidR="00DA5FAD">
        <w:t xml:space="preserve"> are spatially associated </w:t>
      </w:r>
      <w:r w:rsidR="007E32DE">
        <w:t>with</w:t>
      </w:r>
      <w:r w:rsidR="00DA5FAD">
        <w:t xml:space="preserve"> vent agglomerate</w:t>
      </w:r>
      <w:r w:rsidR="00500906">
        <w:t xml:space="preserve"> and </w:t>
      </w:r>
      <w:r w:rsidR="00DA5FAD">
        <w:t xml:space="preserve">volcanic breccias </w:t>
      </w:r>
      <w:r>
        <w:t>which indicate a nearby</w:t>
      </w:r>
      <w:r w:rsidR="00DA5FAD">
        <w:t xml:space="preserve"> eruption centre</w:t>
      </w:r>
      <w:r w:rsidR="005033CA">
        <w:t xml:space="preserve">. </w:t>
      </w:r>
      <w:r w:rsidR="00500906">
        <w:t xml:space="preserve"> </w:t>
      </w:r>
      <w:r w:rsidR="005033CA">
        <w:t>T</w:t>
      </w:r>
      <w:r w:rsidR="00500906">
        <w:t xml:space="preserve">he </w:t>
      </w:r>
      <w:r w:rsidR="00D66A37">
        <w:t xml:space="preserve">red bed </w:t>
      </w:r>
      <w:r w:rsidR="00500906">
        <w:t>sediments</w:t>
      </w:r>
      <w:r w:rsidR="00F721E5">
        <w:t xml:space="preserve"> may</w:t>
      </w:r>
      <w:r w:rsidR="0029405A">
        <w:t xml:space="preserve"> be part of the basement</w:t>
      </w:r>
      <w:r w:rsidR="00F721E5">
        <w:t xml:space="preserve"> </w:t>
      </w:r>
      <w:r w:rsidR="00D66A37">
        <w:t>underl</w:t>
      </w:r>
      <w:r w:rsidR="0029405A">
        <w:t>y</w:t>
      </w:r>
      <w:r w:rsidR="00D66A37">
        <w:t>i</w:t>
      </w:r>
      <w:r w:rsidR="0029405A">
        <w:t>ng</w:t>
      </w:r>
      <w:r w:rsidR="00F721E5">
        <w:t xml:space="preserve"> the volcanic </w:t>
      </w:r>
      <w:r w:rsidR="00500906">
        <w:t>rock</w:t>
      </w:r>
      <w:r w:rsidR="00F721E5">
        <w:t>s</w:t>
      </w:r>
      <w:r w:rsidR="00DA5FAD">
        <w:t>.</w:t>
      </w:r>
    </w:p>
    <w:p w:rsidR="00DA5FAD" w:rsidRPr="00867583" w:rsidRDefault="007E32DE" w:rsidP="00DA5FAD">
      <w:pPr>
        <w:pStyle w:val="ListParagraph"/>
        <w:numPr>
          <w:ilvl w:val="0"/>
          <w:numId w:val="5"/>
        </w:numPr>
        <w:spacing w:after="200"/>
      </w:pPr>
      <w:r>
        <w:t>Porphyritic phases of the q</w:t>
      </w:r>
      <w:r w:rsidR="00DA5FAD">
        <w:t xml:space="preserve">uartz monzonite </w:t>
      </w:r>
      <w:r w:rsidR="00343385">
        <w:t>are</w:t>
      </w:r>
      <w:r w:rsidR="00DA5FAD">
        <w:t xml:space="preserve"> commonly associated with mineralisation on the property, consistent with a concept of fractionation to smaller volumes of more hydrous and metal-rich melts from a parent magma source that fed earlier equigranular quartz monzonite</w:t>
      </w:r>
      <w:r w:rsidR="00D517A9">
        <w:t xml:space="preserve"> (Seccombe, 2011)</w:t>
      </w:r>
      <w:r w:rsidR="00DA5FAD">
        <w:t xml:space="preserve">. </w:t>
      </w:r>
    </w:p>
    <w:p w:rsidR="007E32DE" w:rsidRDefault="00343385" w:rsidP="009F03A2">
      <w:pPr>
        <w:spacing w:after="200"/>
      </w:pPr>
      <w:r>
        <w:t xml:space="preserve">The results of </w:t>
      </w:r>
      <w:r w:rsidR="004030B0">
        <w:t xml:space="preserve">2011 geological mapping </w:t>
      </w:r>
      <w:r>
        <w:t>are presented</w:t>
      </w:r>
      <w:r w:rsidR="004030B0">
        <w:t xml:space="preserve"> </w:t>
      </w:r>
      <w:r w:rsidR="00070B09">
        <w:t>o</w:t>
      </w:r>
      <w:r w:rsidR="004030B0">
        <w:t>n</w:t>
      </w:r>
      <w:r w:rsidR="00070B09">
        <w:t xml:space="preserve"> Figure 6.</w:t>
      </w:r>
      <w:r w:rsidR="004030B0" w:rsidRPr="004030B0">
        <w:rPr>
          <w:color w:val="FF0000"/>
        </w:rPr>
        <w:t xml:space="preserve"> </w:t>
      </w:r>
      <w:r w:rsidR="005A2919" w:rsidRPr="005A2919">
        <w:t>The</w:t>
      </w:r>
      <w:r w:rsidR="005A2919">
        <w:rPr>
          <w:color w:val="FF0000"/>
        </w:rPr>
        <w:t xml:space="preserve"> </w:t>
      </w:r>
      <w:r w:rsidR="005A2919">
        <w:t>geology</w:t>
      </w:r>
      <w:r w:rsidR="00F64B34">
        <w:t xml:space="preserve"> </w:t>
      </w:r>
      <w:r w:rsidR="00DE6927">
        <w:t xml:space="preserve">presented </w:t>
      </w:r>
      <w:r w:rsidR="00F64B34">
        <w:t>on the map</w:t>
      </w:r>
      <w:r w:rsidR="005A2919">
        <w:t xml:space="preserve"> is a</w:t>
      </w:r>
      <w:r>
        <w:t xml:space="preserve"> result of</w:t>
      </w:r>
      <w:r w:rsidR="005A2919">
        <w:t xml:space="preserve"> compilation of 2011</w:t>
      </w:r>
      <w:r w:rsidR="00F64B34">
        <w:t xml:space="preserve"> </w:t>
      </w:r>
      <w:r w:rsidR="005A2919">
        <w:t>and 2010 mapping and field observation</w:t>
      </w:r>
      <w:r w:rsidR="00262ED7">
        <w:t>s, combined with</w:t>
      </w:r>
      <w:r w:rsidR="005A2919">
        <w:t xml:space="preserve"> initial interpretation of the 2011 Thorium/Potassium</w:t>
      </w:r>
      <w:r w:rsidR="007E32DE">
        <w:t xml:space="preserve"> airborne</w:t>
      </w:r>
      <w:r w:rsidR="005A2919">
        <w:t xml:space="preserve"> radiometric </w:t>
      </w:r>
      <w:r w:rsidR="00262ED7">
        <w:t>survey data</w:t>
      </w:r>
      <w:r w:rsidR="005A2919">
        <w:t>. Ma</w:t>
      </w:r>
      <w:r w:rsidR="009F03A2">
        <w:t>pping points</w:t>
      </w:r>
      <w:r w:rsidR="00262ED7">
        <w:t>,</w:t>
      </w:r>
      <w:r w:rsidR="009F03A2">
        <w:t xml:space="preserve"> and alteration zones associated with these points</w:t>
      </w:r>
      <w:r w:rsidR="00262ED7">
        <w:t>,</w:t>
      </w:r>
      <w:r w:rsidR="009F03A2">
        <w:t xml:space="preserve"> are thematically displayed.</w:t>
      </w:r>
    </w:p>
    <w:p w:rsidR="00730E4E" w:rsidRDefault="00730E4E" w:rsidP="00730E4E">
      <w:r>
        <w:t>2011</w:t>
      </w:r>
      <w:r w:rsidR="00F64B34">
        <w:t xml:space="preserve"> geological mapping</w:t>
      </w:r>
      <w:r w:rsidR="00DE6927">
        <w:t xml:space="preserve"> indicates widespre</w:t>
      </w:r>
      <w:r>
        <w:t xml:space="preserve">ad chlorite </w:t>
      </w:r>
      <w:r>
        <w:rPr>
          <w:rFonts w:cs="Arial"/>
        </w:rPr>
        <w:t xml:space="preserve">± </w:t>
      </w:r>
      <w:r>
        <w:t xml:space="preserve">epidote </w:t>
      </w:r>
      <w:r>
        <w:rPr>
          <w:rFonts w:cs="Arial"/>
        </w:rPr>
        <w:t xml:space="preserve">± </w:t>
      </w:r>
      <w:r>
        <w:t>carbonate alteration across the property</w:t>
      </w:r>
      <w:r w:rsidR="00DE6927">
        <w:t>,</w:t>
      </w:r>
      <w:r>
        <w:t xml:space="preserve"> in both the volcanic rocks and quartz monzonite units. Limited alteration mapping indicates quartz-tourmaline-hematite together with pyrite </w:t>
      </w:r>
      <w:r>
        <w:rPr>
          <w:rFonts w:cs="Arial"/>
        </w:rPr>
        <w:t>± limonite alteration is concentrated on the eastern portion of the property</w:t>
      </w:r>
      <w:r w:rsidR="00F64B34">
        <w:rPr>
          <w:rFonts w:cs="Arial"/>
        </w:rPr>
        <w:t>,</w:t>
      </w:r>
      <w:r>
        <w:rPr>
          <w:rFonts w:cs="Arial"/>
        </w:rPr>
        <w:t xml:space="preserve"> </w:t>
      </w:r>
      <w:r w:rsidR="00F64B34">
        <w:rPr>
          <w:rFonts w:cs="Arial"/>
        </w:rPr>
        <w:t>from</w:t>
      </w:r>
      <w:r>
        <w:rPr>
          <w:rFonts w:cs="Arial"/>
        </w:rPr>
        <w:t xml:space="preserve"> the Bonanza Zone westwards to Plateau Ridge. </w:t>
      </w:r>
    </w:p>
    <w:p w:rsidR="00730E4E" w:rsidRPr="009F03A2" w:rsidRDefault="00730E4E" w:rsidP="009F03A2">
      <w:pPr>
        <w:spacing w:after="200"/>
      </w:pPr>
    </w:p>
    <w:p w:rsidR="002C08AE" w:rsidRPr="009F03A2" w:rsidRDefault="00C23077" w:rsidP="009F03A2">
      <w:pPr>
        <w:pStyle w:val="Heading2"/>
      </w:pPr>
      <w:bookmarkStart w:id="40" w:name="_Toc318919988"/>
      <w:r>
        <w:t>PROPERTY MINERALISATION</w:t>
      </w:r>
      <w:bookmarkEnd w:id="40"/>
    </w:p>
    <w:p w:rsidR="00F64B34" w:rsidRDefault="0024728F" w:rsidP="006B57FF">
      <w:r w:rsidRPr="0024728F">
        <w:t xml:space="preserve">Mineralisation </w:t>
      </w:r>
      <w:r w:rsidR="006A15FF">
        <w:t>on the Prospector Mountain property is usually associated with</w:t>
      </w:r>
      <w:r>
        <w:t xml:space="preserve"> NNW to NE</w:t>
      </w:r>
      <w:r w:rsidR="006A15FF">
        <w:t xml:space="preserve"> trending</w:t>
      </w:r>
      <w:r w:rsidR="00F64B34">
        <w:t>,</w:t>
      </w:r>
      <w:r w:rsidR="006A15FF">
        <w:t xml:space="preserve"> through-</w:t>
      </w:r>
      <w:r>
        <w:t>going recessive</w:t>
      </w:r>
      <w:r w:rsidR="006A15FF">
        <w:t xml:space="preserve"> topographic</w:t>
      </w:r>
      <w:r>
        <w:t xml:space="preserve"> lineaments. </w:t>
      </w:r>
    </w:p>
    <w:p w:rsidR="00F64B34" w:rsidRDefault="00F64B34" w:rsidP="006B57FF"/>
    <w:p w:rsidR="0024728F" w:rsidRDefault="0024728F" w:rsidP="006B57FF">
      <w:r>
        <w:t xml:space="preserve">The Bonanza Zone on the eastern side of the property was discovered and </w:t>
      </w:r>
      <w:r w:rsidR="00DE6927">
        <w:t>delineated</w:t>
      </w:r>
      <w:r>
        <w:t xml:space="preserve"> </w:t>
      </w:r>
      <w:r w:rsidR="006A15FF">
        <w:t>via</w:t>
      </w:r>
      <w:r>
        <w:t xml:space="preserve"> a series of high grade </w:t>
      </w:r>
      <w:r w:rsidR="00807EE2">
        <w:t>gold-</w:t>
      </w:r>
      <w:r w:rsidR="00DE6927">
        <w:t xml:space="preserve">, </w:t>
      </w:r>
      <w:r w:rsidR="00807EE2">
        <w:t>silver-</w:t>
      </w:r>
      <w:r w:rsidR="00DE6927">
        <w:t xml:space="preserve"> and </w:t>
      </w:r>
      <w:r w:rsidR="0057709D">
        <w:t>copper</w:t>
      </w:r>
      <w:r w:rsidR="00DE6927">
        <w:t>-</w:t>
      </w:r>
      <w:r w:rsidR="00807EE2">
        <w:t>bearing</w:t>
      </w:r>
      <w:r w:rsidR="0057709D">
        <w:t xml:space="preserve"> rock samples. Miner</w:t>
      </w:r>
      <w:r w:rsidR="006A15FF">
        <w:t>alisation at the Bonanza Z</w:t>
      </w:r>
      <w:r w:rsidR="007E32DE">
        <w:t xml:space="preserve">one </w:t>
      </w:r>
      <w:r w:rsidR="006A15FF">
        <w:t>is</w:t>
      </w:r>
      <w:r w:rsidR="0057709D">
        <w:t xml:space="preserve"> associated with quartz-specular hematite-tourmaline veins</w:t>
      </w:r>
      <w:r w:rsidR="006A15FF">
        <w:t>,</w:t>
      </w:r>
      <w:r w:rsidR="0057709D">
        <w:t xml:space="preserve"> and</w:t>
      </w:r>
      <w:r w:rsidR="006A15FF">
        <w:t xml:space="preserve"> with</w:t>
      </w:r>
      <w:r w:rsidR="0057709D">
        <w:t xml:space="preserve"> quartz</w:t>
      </w:r>
      <w:r w:rsidR="006A15FF">
        <w:t xml:space="preserve"> only</w:t>
      </w:r>
      <w:r w:rsidR="0057709D">
        <w:t xml:space="preserve"> veins. Distal alteration</w:t>
      </w:r>
      <w:r w:rsidR="006A15FF">
        <w:t xml:space="preserve"> envelopes</w:t>
      </w:r>
      <w:r w:rsidR="0057709D">
        <w:t xml:space="preserve"> around these veins </w:t>
      </w:r>
      <w:r w:rsidR="0029405A">
        <w:t>sometimes</w:t>
      </w:r>
      <w:r w:rsidR="0057709D">
        <w:t xml:space="preserve"> consist of</w:t>
      </w:r>
      <w:r w:rsidR="006A15FF">
        <w:t xml:space="preserve"> patchy</w:t>
      </w:r>
      <w:r w:rsidR="0057709D">
        <w:t xml:space="preserve"> sericite-</w:t>
      </w:r>
      <w:r w:rsidR="0057709D">
        <w:lastRenderedPageBreak/>
        <w:t xml:space="preserve">limonite with clusters of radiating tourmaline </w:t>
      </w:r>
      <w:r w:rsidR="0057709D">
        <w:rPr>
          <w:rFonts w:cs="Arial"/>
        </w:rPr>
        <w:t>±</w:t>
      </w:r>
      <w:r w:rsidR="0057709D">
        <w:t xml:space="preserve"> hematite</w:t>
      </w:r>
      <w:r w:rsidR="006A15FF">
        <w:t xml:space="preserve"> crystals</w:t>
      </w:r>
      <w:r w:rsidR="0057709D">
        <w:t xml:space="preserve">. </w:t>
      </w:r>
      <w:r w:rsidR="006A15FF">
        <w:t>Vein textures</w:t>
      </w:r>
      <w:r w:rsidR="0057709D">
        <w:t xml:space="preserve"> and fluid inclusions in vein quartz </w:t>
      </w:r>
      <w:r w:rsidR="006A15FF">
        <w:t>from the property indicate</w:t>
      </w:r>
      <w:r w:rsidR="0029405A">
        <w:t xml:space="preserve"> a</w:t>
      </w:r>
      <w:r w:rsidR="0057709D">
        <w:t xml:space="preserve"> ‘boiling’ hydrothermal fluid</w:t>
      </w:r>
      <w:r w:rsidR="006A15FF">
        <w:t>, which requires a</w:t>
      </w:r>
      <w:r w:rsidR="0057709D">
        <w:t xml:space="preserve"> r</w:t>
      </w:r>
      <w:r w:rsidR="006A15FF">
        <w:t>elatively shallow crustal depth of formation</w:t>
      </w:r>
      <w:r w:rsidR="008C46B2">
        <w:t xml:space="preserve"> (</w:t>
      </w:r>
      <w:r w:rsidR="008C46B2" w:rsidRPr="00867583">
        <w:t>Allan et al.</w:t>
      </w:r>
      <w:r w:rsidR="00DE6927">
        <w:t>,</w:t>
      </w:r>
      <w:r w:rsidR="008C46B2" w:rsidRPr="00867583">
        <w:t xml:space="preserve"> 2011</w:t>
      </w:r>
      <w:r w:rsidR="008C46B2">
        <w:t>).</w:t>
      </w:r>
    </w:p>
    <w:p w:rsidR="008C46B2" w:rsidRDefault="008C46B2" w:rsidP="006B57FF"/>
    <w:p w:rsidR="008C46B2" w:rsidRDefault="008C46B2" w:rsidP="006B57FF">
      <w:r>
        <w:t xml:space="preserve">Mineralisation </w:t>
      </w:r>
      <w:r w:rsidR="00ED6CB6">
        <w:t>at</w:t>
      </w:r>
      <w:r>
        <w:t xml:space="preserve"> the </w:t>
      </w:r>
      <w:r w:rsidR="00ED6CB6">
        <w:t xml:space="preserve">Western Vein System area in the </w:t>
      </w:r>
      <w:r>
        <w:t>western p</w:t>
      </w:r>
      <w:r w:rsidR="0029405A">
        <w:t>a</w:t>
      </w:r>
      <w:r>
        <w:t>rt of the property</w:t>
      </w:r>
      <w:r w:rsidR="00ED6CB6">
        <w:t xml:space="preserve"> is hosted by deeply weathered and oxidised structures.  </w:t>
      </w:r>
      <w:r w:rsidR="006A15FF">
        <w:t>Variable</w:t>
      </w:r>
      <w:r w:rsidR="006E3DD4">
        <w:t xml:space="preserve"> amounts of</w:t>
      </w:r>
      <w:r w:rsidR="006A15FF">
        <w:t xml:space="preserve"> vuggy </w:t>
      </w:r>
      <w:r w:rsidR="00ED6CB6">
        <w:t xml:space="preserve">vein </w:t>
      </w:r>
      <w:r w:rsidR="006A15FF">
        <w:t>quartz</w:t>
      </w:r>
      <w:r w:rsidR="006E3DD4">
        <w:t>, limonite</w:t>
      </w:r>
      <w:r>
        <w:t>, galena, specular hematite</w:t>
      </w:r>
      <w:r w:rsidR="005E4ADD">
        <w:t>,</w:t>
      </w:r>
      <w:r w:rsidR="006E3DD4">
        <w:t xml:space="preserve"> </w:t>
      </w:r>
      <w:r w:rsidR="005E4ADD">
        <w:t>azurite and malachite occur along the mineralised structures</w:t>
      </w:r>
      <w:r w:rsidR="00ED6CB6">
        <w:t>, which are exposed in historic trenches</w:t>
      </w:r>
      <w:r>
        <w:t xml:space="preserve">. </w:t>
      </w:r>
      <w:r w:rsidR="00ED6CB6">
        <w:t>H</w:t>
      </w:r>
      <w:r w:rsidR="005E4ADD">
        <w:t>igh</w:t>
      </w:r>
      <w:r>
        <w:t xml:space="preserve"> grade gold and silver</w:t>
      </w:r>
      <w:r w:rsidR="005E4ADD">
        <w:t xml:space="preserve"> </w:t>
      </w:r>
      <w:r w:rsidR="00ED6CB6">
        <w:t>concentration</w:t>
      </w:r>
      <w:r w:rsidR="005E4ADD">
        <w:t>s</w:t>
      </w:r>
      <w:r>
        <w:t xml:space="preserve"> ar</w:t>
      </w:r>
      <w:r w:rsidR="005E4ADD">
        <w:t>e</w:t>
      </w:r>
      <w:r w:rsidR="00ED6CB6">
        <w:t xml:space="preserve"> here</w:t>
      </w:r>
      <w:r w:rsidR="005E4ADD">
        <w:t xml:space="preserve"> associated with quartz veins that contain</w:t>
      </w:r>
      <w:r>
        <w:t xml:space="preserve"> galena and copper minerals. </w:t>
      </w:r>
      <w:r w:rsidR="007105CE">
        <w:t>Tourmaline alteration is rare</w:t>
      </w:r>
      <w:r w:rsidR="006E3DD4">
        <w:t>. H</w:t>
      </w:r>
      <w:r w:rsidR="007105CE">
        <w:t>owever</w:t>
      </w:r>
      <w:r w:rsidR="00ED6CB6">
        <w:t>,</w:t>
      </w:r>
      <w:r w:rsidR="007105CE">
        <w:t xml:space="preserve"> zones of radiating </w:t>
      </w:r>
      <w:r w:rsidR="005E4ADD">
        <w:t>tourmaline crystals in sericite-</w:t>
      </w:r>
      <w:r w:rsidR="007105CE">
        <w:t xml:space="preserve">altered country rock were observed at Area B. </w:t>
      </w:r>
    </w:p>
    <w:p w:rsidR="007105CE" w:rsidRDefault="007105CE" w:rsidP="006B57FF"/>
    <w:p w:rsidR="007105CE" w:rsidRPr="0024728F" w:rsidRDefault="007105CE" w:rsidP="006B57FF">
      <w:r>
        <w:t>Lead iso</w:t>
      </w:r>
      <w:r w:rsidR="006E3DD4">
        <w:t>tope dating of galena from the Western Vein System</w:t>
      </w:r>
      <w:r>
        <w:t xml:space="preserve"> suggests fluid extraction from the source reservoir at  </w:t>
      </w:r>
      <w:r>
        <w:rPr>
          <w:rFonts w:cs="Arial"/>
        </w:rPr>
        <w:t>̴100</w:t>
      </w:r>
      <w:r w:rsidR="005E4ADD">
        <w:rPr>
          <w:rFonts w:cs="Arial"/>
        </w:rPr>
        <w:t xml:space="preserve"> </w:t>
      </w:r>
      <w:r>
        <w:rPr>
          <w:rFonts w:cs="Arial"/>
        </w:rPr>
        <w:t>Ma</w:t>
      </w:r>
      <w:r w:rsidR="005E4ADD">
        <w:rPr>
          <w:rFonts w:cs="Arial"/>
        </w:rPr>
        <w:t>. T</w:t>
      </w:r>
      <w:r>
        <w:rPr>
          <w:rFonts w:cs="Arial"/>
        </w:rPr>
        <w:t>hese epithermal veins a</w:t>
      </w:r>
      <w:r w:rsidR="000A302F">
        <w:rPr>
          <w:rFonts w:cs="Arial"/>
        </w:rPr>
        <w:t xml:space="preserve">re </w:t>
      </w:r>
      <w:r w:rsidR="005E4ADD">
        <w:rPr>
          <w:rFonts w:cs="Arial"/>
        </w:rPr>
        <w:t xml:space="preserve">therefore </w:t>
      </w:r>
      <w:r w:rsidR="000A302F">
        <w:rPr>
          <w:rFonts w:cs="Arial"/>
        </w:rPr>
        <w:t>substantially older than the</w:t>
      </w:r>
      <w:r>
        <w:rPr>
          <w:rFonts w:cs="Arial"/>
        </w:rPr>
        <w:t xml:space="preserve"> </w:t>
      </w:r>
      <w:r w:rsidR="005E4ADD">
        <w:rPr>
          <w:rFonts w:cs="Arial"/>
        </w:rPr>
        <w:t>Bonanza Z</w:t>
      </w:r>
      <w:r w:rsidR="000A302F">
        <w:rPr>
          <w:rFonts w:cs="Arial"/>
        </w:rPr>
        <w:t>one mineralisation</w:t>
      </w:r>
      <w:r w:rsidR="005E4ADD">
        <w:rPr>
          <w:rFonts w:cs="Arial"/>
        </w:rPr>
        <w:t>,</w:t>
      </w:r>
      <w:r w:rsidR="000A302F">
        <w:rPr>
          <w:rFonts w:cs="Arial"/>
        </w:rPr>
        <w:t xml:space="preserve"> which is temporally related to the Prospector Mountain Suite at ̴69 Ma</w:t>
      </w:r>
      <w:r>
        <w:rPr>
          <w:rFonts w:cs="Arial"/>
        </w:rPr>
        <w:t xml:space="preserve"> </w:t>
      </w:r>
      <w:r w:rsidRPr="00ED6CB6">
        <w:t>(</w:t>
      </w:r>
      <w:r w:rsidR="00D3044B" w:rsidRPr="00ED6CB6">
        <w:t>Allen et al</w:t>
      </w:r>
      <w:r w:rsidR="00ED6CB6" w:rsidRPr="00ED6CB6">
        <w:t>.</w:t>
      </w:r>
      <w:r w:rsidR="00D3044B" w:rsidRPr="00ED6CB6">
        <w:t>, 2011)</w:t>
      </w:r>
      <w:r w:rsidR="005E4ADD" w:rsidRPr="00ED6CB6">
        <w:t>.</w:t>
      </w:r>
      <w:r>
        <w:rPr>
          <w:color w:val="FF0000"/>
        </w:rPr>
        <w:t xml:space="preserve"> </w:t>
      </w:r>
      <w:r w:rsidR="006E3DD4">
        <w:t>M</w:t>
      </w:r>
      <w:r w:rsidR="005E4ADD">
        <w:t>ultiple mineralising events have</w:t>
      </w:r>
      <w:r w:rsidR="006E3DD4">
        <w:t xml:space="preserve"> </w:t>
      </w:r>
      <w:r w:rsidR="00221BC4">
        <w:t xml:space="preserve">therefore </w:t>
      </w:r>
      <w:r w:rsidR="005E4ADD">
        <w:t>occurred along north</w:t>
      </w:r>
      <w:r w:rsidR="0029405A">
        <w:t>-</w:t>
      </w:r>
      <w:r w:rsidR="005E4ADD">
        <w:t>trending fault structures on the Prospector Mountain property.</w:t>
      </w:r>
    </w:p>
    <w:p w:rsidR="0024728F" w:rsidRPr="00617254" w:rsidRDefault="0024728F" w:rsidP="006B57FF">
      <w:pPr>
        <w:rPr>
          <w:color w:val="FF0000"/>
        </w:rPr>
      </w:pPr>
    </w:p>
    <w:p w:rsidR="000C0D4E" w:rsidRPr="007C4DC4" w:rsidRDefault="00DA5FAD" w:rsidP="007C4DC4">
      <w:pPr>
        <w:rPr>
          <w:rFonts w:cs="Arial"/>
        </w:rPr>
      </w:pPr>
      <w:r w:rsidRPr="00A62165">
        <w:rPr>
          <w:rFonts w:cs="Arial"/>
        </w:rPr>
        <w:t xml:space="preserve">Field visits conducted by the Mineral Deposit Research Unit of the University of British Columbia provided valuable insights into </w:t>
      </w:r>
      <w:r w:rsidR="00391629">
        <w:rPr>
          <w:rFonts w:cs="Arial"/>
        </w:rPr>
        <w:t>the different</w:t>
      </w:r>
      <w:r w:rsidRPr="00A62165">
        <w:rPr>
          <w:rFonts w:cs="Arial"/>
        </w:rPr>
        <w:t xml:space="preserve"> minerali</w:t>
      </w:r>
      <w:r w:rsidR="00391629">
        <w:rPr>
          <w:rFonts w:cs="Arial"/>
        </w:rPr>
        <w:t>zing</w:t>
      </w:r>
      <w:r w:rsidRPr="00A62165">
        <w:rPr>
          <w:rFonts w:cs="Arial"/>
        </w:rPr>
        <w:t xml:space="preserve"> event</w:t>
      </w:r>
      <w:r w:rsidR="00391629">
        <w:rPr>
          <w:rFonts w:cs="Arial"/>
        </w:rPr>
        <w:t>s</w:t>
      </w:r>
      <w:r w:rsidRPr="00A62165">
        <w:rPr>
          <w:rFonts w:cs="Arial"/>
        </w:rPr>
        <w:t>. Natalie Cook</w:t>
      </w:r>
      <w:r w:rsidR="004553DA">
        <w:rPr>
          <w:rFonts w:cs="Arial"/>
        </w:rPr>
        <w:t>, a UBC student,</w:t>
      </w:r>
      <w:r w:rsidRPr="00A62165">
        <w:rPr>
          <w:rFonts w:cs="Arial"/>
        </w:rPr>
        <w:t xml:space="preserve"> </w:t>
      </w:r>
      <w:r w:rsidR="00860970">
        <w:rPr>
          <w:rFonts w:cs="Arial"/>
        </w:rPr>
        <w:t xml:space="preserve">is studying </w:t>
      </w:r>
      <w:r w:rsidRPr="00A62165">
        <w:rPr>
          <w:rFonts w:cs="Arial"/>
        </w:rPr>
        <w:t>vein</w:t>
      </w:r>
      <w:r w:rsidR="00860970">
        <w:rPr>
          <w:rFonts w:cs="Arial"/>
        </w:rPr>
        <w:t xml:space="preserve"> and </w:t>
      </w:r>
      <w:r w:rsidRPr="00A62165">
        <w:rPr>
          <w:rFonts w:cs="Arial"/>
        </w:rPr>
        <w:t>alteration mineralogy</w:t>
      </w:r>
      <w:r w:rsidR="00860970">
        <w:rPr>
          <w:rFonts w:cs="Arial"/>
        </w:rPr>
        <w:t xml:space="preserve"> as well as f</w:t>
      </w:r>
      <w:r w:rsidRPr="00A62165">
        <w:rPr>
          <w:rFonts w:cs="Arial"/>
        </w:rPr>
        <w:t>luid inclusions</w:t>
      </w:r>
      <w:r w:rsidR="004553DA">
        <w:rPr>
          <w:rFonts w:cs="Arial"/>
        </w:rPr>
        <w:t>.  The results of her studies</w:t>
      </w:r>
      <w:r w:rsidRPr="00A62165">
        <w:rPr>
          <w:rFonts w:cs="Arial"/>
        </w:rPr>
        <w:t xml:space="preserve"> will aid in understanding hydrothermal/magmatic timing relationships and possible vertical zonation of mineralisation.</w:t>
      </w:r>
    </w:p>
    <w:p w:rsidR="004F2648" w:rsidRPr="00693AF1" w:rsidRDefault="004F2648" w:rsidP="00693AF1">
      <w:pPr>
        <w:pStyle w:val="Heading1"/>
      </w:pPr>
      <w:bookmarkStart w:id="41" w:name="_Toc318919989"/>
      <w:bookmarkStart w:id="42" w:name="_Toc307981395"/>
      <w:r w:rsidRPr="00693AF1">
        <w:t>GEOCHEMISTRY</w:t>
      </w:r>
      <w:bookmarkEnd w:id="41"/>
    </w:p>
    <w:p w:rsidR="004F2648" w:rsidRPr="002A7370" w:rsidRDefault="004F2648" w:rsidP="004F2648">
      <w:pPr>
        <w:pStyle w:val="Heading2"/>
      </w:pPr>
      <w:bookmarkStart w:id="43" w:name="_Toc318919990"/>
      <w:r w:rsidRPr="002A7370">
        <w:t>S</w:t>
      </w:r>
      <w:r w:rsidR="00432BFB" w:rsidRPr="002A7370">
        <w:t>OIL GEOCHEMISTRY</w:t>
      </w:r>
      <w:bookmarkEnd w:id="43"/>
    </w:p>
    <w:p w:rsidR="00D92EA1" w:rsidRDefault="007E3DBA" w:rsidP="00D92EA1">
      <w:pPr>
        <w:rPr>
          <w:lang w:val="en-GB"/>
        </w:rPr>
      </w:pPr>
      <w:r w:rsidRPr="00A62165">
        <w:rPr>
          <w:rFonts w:cs="Arial"/>
        </w:rPr>
        <w:t>A total of 39 soil</w:t>
      </w:r>
      <w:r>
        <w:rPr>
          <w:rFonts w:cs="Arial"/>
        </w:rPr>
        <w:t xml:space="preserve"> geochemical</w:t>
      </w:r>
      <w:r w:rsidRPr="00A62165">
        <w:rPr>
          <w:rFonts w:cs="Arial"/>
        </w:rPr>
        <w:t xml:space="preserve"> samples were collected during the</w:t>
      </w:r>
      <w:r w:rsidR="005E4ADD">
        <w:rPr>
          <w:rFonts w:cs="Arial"/>
        </w:rPr>
        <w:t xml:space="preserve"> 2011</w:t>
      </w:r>
      <w:r w:rsidRPr="00A62165">
        <w:rPr>
          <w:rFonts w:cs="Arial"/>
        </w:rPr>
        <w:t xml:space="preserve"> Prospecto</w:t>
      </w:r>
      <w:r>
        <w:rPr>
          <w:rFonts w:cs="Arial"/>
        </w:rPr>
        <w:t>r Mountain exploration program</w:t>
      </w:r>
      <w:r w:rsidRPr="00A62165">
        <w:rPr>
          <w:rFonts w:cs="Arial"/>
        </w:rPr>
        <w:t xml:space="preserve">. These samples </w:t>
      </w:r>
      <w:r>
        <w:rPr>
          <w:rFonts w:cs="Arial"/>
        </w:rPr>
        <w:t>were collected on a small 50 m by 50</w:t>
      </w:r>
      <w:r w:rsidRPr="00A62165">
        <w:rPr>
          <w:rFonts w:cs="Arial"/>
        </w:rPr>
        <w:t xml:space="preserve"> </w:t>
      </w:r>
      <w:r>
        <w:rPr>
          <w:rFonts w:cs="Arial"/>
        </w:rPr>
        <w:t xml:space="preserve">m grid </w:t>
      </w:r>
      <w:r w:rsidRPr="00A62165">
        <w:rPr>
          <w:rFonts w:cs="Arial"/>
        </w:rPr>
        <w:t>down-slop</w:t>
      </w:r>
      <w:r w:rsidR="005E4ADD">
        <w:rPr>
          <w:rFonts w:cs="Arial"/>
        </w:rPr>
        <w:t>e and n</w:t>
      </w:r>
      <w:r w:rsidRPr="00A62165">
        <w:rPr>
          <w:rFonts w:cs="Arial"/>
        </w:rPr>
        <w:t>orth of the gold</w:t>
      </w:r>
      <w:r w:rsidR="0029405A">
        <w:rPr>
          <w:rFonts w:cs="Arial"/>
        </w:rPr>
        <w:t>-</w:t>
      </w:r>
      <w:r w:rsidRPr="00A62165">
        <w:rPr>
          <w:rFonts w:cs="Arial"/>
        </w:rPr>
        <w:t xml:space="preserve"> and silver</w:t>
      </w:r>
      <w:r w:rsidR="0029405A">
        <w:rPr>
          <w:rFonts w:cs="Arial"/>
        </w:rPr>
        <w:t>-bearing</w:t>
      </w:r>
      <w:r w:rsidR="007232FE">
        <w:rPr>
          <w:rFonts w:cs="Arial"/>
        </w:rPr>
        <w:t xml:space="preserve"> </w:t>
      </w:r>
      <w:r w:rsidRPr="00A62165">
        <w:rPr>
          <w:rFonts w:cs="Arial"/>
        </w:rPr>
        <w:t xml:space="preserve">mineralised lineaments </w:t>
      </w:r>
      <w:r w:rsidR="007232FE">
        <w:rPr>
          <w:rFonts w:cs="Arial"/>
        </w:rPr>
        <w:t>exposed in trenches at</w:t>
      </w:r>
      <w:r w:rsidRPr="00A62165">
        <w:rPr>
          <w:rFonts w:cs="Arial"/>
        </w:rPr>
        <w:t xml:space="preserve"> Area C</w:t>
      </w:r>
      <w:r w:rsidR="0003677B">
        <w:rPr>
          <w:rFonts w:cs="Arial"/>
        </w:rPr>
        <w:t xml:space="preserve"> of the Western Vein System</w:t>
      </w:r>
      <w:r w:rsidRPr="00A62165">
        <w:rPr>
          <w:rFonts w:cs="Arial"/>
        </w:rPr>
        <w:t xml:space="preserve">. The soil sampling </w:t>
      </w:r>
      <w:r w:rsidR="005E4ADD">
        <w:rPr>
          <w:rFonts w:cs="Arial"/>
        </w:rPr>
        <w:t>was designed</w:t>
      </w:r>
      <w:r w:rsidRPr="00A62165">
        <w:rPr>
          <w:rFonts w:cs="Arial"/>
        </w:rPr>
        <w:t xml:space="preserve"> to help delineate mineralised lineaments at lower elevations</w:t>
      </w:r>
      <w:r w:rsidR="005E4ADD">
        <w:rPr>
          <w:rFonts w:cs="Arial"/>
        </w:rPr>
        <w:t>,</w:t>
      </w:r>
      <w:r w:rsidRPr="00A62165">
        <w:rPr>
          <w:rFonts w:cs="Arial"/>
        </w:rPr>
        <w:t xml:space="preserve"> and</w:t>
      </w:r>
      <w:r w:rsidR="005E4ADD">
        <w:rPr>
          <w:rFonts w:cs="Arial"/>
        </w:rPr>
        <w:t xml:space="preserve"> to</w:t>
      </w:r>
      <w:r w:rsidRPr="00A62165">
        <w:rPr>
          <w:rFonts w:cs="Arial"/>
        </w:rPr>
        <w:t xml:space="preserve"> test the </w:t>
      </w:r>
      <w:r w:rsidR="005E4ADD">
        <w:rPr>
          <w:rFonts w:cs="Arial"/>
        </w:rPr>
        <w:t xml:space="preserve">overall </w:t>
      </w:r>
      <w:r w:rsidRPr="00A62165">
        <w:rPr>
          <w:rFonts w:cs="Arial"/>
        </w:rPr>
        <w:t>effective</w:t>
      </w:r>
      <w:r>
        <w:rPr>
          <w:rFonts w:cs="Arial"/>
        </w:rPr>
        <w:t xml:space="preserve">ness of </w:t>
      </w:r>
      <w:r w:rsidR="005E4ADD">
        <w:rPr>
          <w:rFonts w:cs="Arial"/>
        </w:rPr>
        <w:t>soil sampling in this target</w:t>
      </w:r>
      <w:r>
        <w:rPr>
          <w:rFonts w:cs="Arial"/>
        </w:rPr>
        <w:t xml:space="preserve"> </w:t>
      </w:r>
      <w:r w:rsidRPr="00070B09">
        <w:rPr>
          <w:rFonts w:cs="Arial"/>
        </w:rPr>
        <w:t xml:space="preserve">area </w:t>
      </w:r>
      <w:r w:rsidR="00D92EA1" w:rsidRPr="00070B09">
        <w:rPr>
          <w:lang w:val="en-GB"/>
        </w:rPr>
        <w:t>(Figure</w:t>
      </w:r>
      <w:r w:rsidR="006E3DD4" w:rsidRPr="00070B09">
        <w:rPr>
          <w:lang w:val="en-GB"/>
        </w:rPr>
        <w:t>s</w:t>
      </w:r>
      <w:r w:rsidR="00D92EA1" w:rsidRPr="00070B09">
        <w:rPr>
          <w:lang w:val="en-GB"/>
        </w:rPr>
        <w:t xml:space="preserve"> </w:t>
      </w:r>
      <w:r w:rsidR="00D13512">
        <w:rPr>
          <w:lang w:val="en-GB"/>
        </w:rPr>
        <w:t xml:space="preserve">4, </w:t>
      </w:r>
      <w:r w:rsidR="00AC27CC" w:rsidRPr="00070B09">
        <w:rPr>
          <w:lang w:val="en-GB"/>
        </w:rPr>
        <w:t>5</w:t>
      </w:r>
      <w:r w:rsidR="00D92EA1" w:rsidRPr="00070B09">
        <w:rPr>
          <w:lang w:val="en-GB"/>
        </w:rPr>
        <w:t>).</w:t>
      </w:r>
      <w:r w:rsidR="00D92EA1">
        <w:rPr>
          <w:lang w:val="en-GB"/>
        </w:rPr>
        <w:t xml:space="preserve">  </w:t>
      </w:r>
    </w:p>
    <w:p w:rsidR="00D92EA1" w:rsidRPr="00D92EA1" w:rsidRDefault="00D92EA1" w:rsidP="00D92EA1"/>
    <w:p w:rsidR="00F90A14" w:rsidRPr="00A62165" w:rsidRDefault="00F90A14" w:rsidP="00F90A14">
      <w:pPr>
        <w:rPr>
          <w:rFonts w:cs="Arial"/>
          <w:lang w:val="en-GB"/>
        </w:rPr>
      </w:pPr>
      <w:r w:rsidRPr="00A62165">
        <w:rPr>
          <w:rFonts w:cs="Arial"/>
          <w:lang w:val="en-GB"/>
        </w:rPr>
        <w:lastRenderedPageBreak/>
        <w:t xml:space="preserve">All samplers were trained to use </w:t>
      </w:r>
      <w:r w:rsidR="005E4ADD">
        <w:rPr>
          <w:rFonts w:cs="Arial"/>
          <w:lang w:val="en-GB"/>
        </w:rPr>
        <w:t>consistent</w:t>
      </w:r>
      <w:r w:rsidRPr="00A62165">
        <w:rPr>
          <w:rFonts w:cs="Arial"/>
          <w:lang w:val="en-GB"/>
        </w:rPr>
        <w:t xml:space="preserve"> sampling procedures when collecting the B-horizon soil samples. The depth of the pit varied from 20 </w:t>
      </w:r>
      <w:r>
        <w:rPr>
          <w:rFonts w:cs="Arial"/>
          <w:lang w:val="en-GB"/>
        </w:rPr>
        <w:t>centimetres (</w:t>
      </w:r>
      <w:r w:rsidRPr="00A62165">
        <w:rPr>
          <w:rFonts w:cs="Arial"/>
          <w:lang w:val="en-GB"/>
        </w:rPr>
        <w:t>cm</w:t>
      </w:r>
      <w:r>
        <w:rPr>
          <w:rFonts w:cs="Arial"/>
          <w:lang w:val="en-GB"/>
        </w:rPr>
        <w:t>)</w:t>
      </w:r>
      <w:r w:rsidRPr="00A62165">
        <w:rPr>
          <w:rFonts w:cs="Arial"/>
          <w:lang w:val="en-GB"/>
        </w:rPr>
        <w:t xml:space="preserve"> to 60 cm, depending on horizon thickn</w:t>
      </w:r>
      <w:r>
        <w:rPr>
          <w:rFonts w:cs="Arial"/>
          <w:lang w:val="en-GB"/>
        </w:rPr>
        <w:t xml:space="preserve">esses and sampling conditions. </w:t>
      </w:r>
      <w:r w:rsidRPr="00A62165">
        <w:rPr>
          <w:rFonts w:cs="Arial"/>
          <w:lang w:val="en-GB"/>
        </w:rPr>
        <w:t>Soil material (300 grams to 400 grams) was collected from the walls of the pit u</w:t>
      </w:r>
      <w:r w:rsidR="00EC5D7F">
        <w:rPr>
          <w:rFonts w:cs="Arial"/>
          <w:lang w:val="en-GB"/>
        </w:rPr>
        <w:t>s</w:t>
      </w:r>
      <w:r w:rsidRPr="00A62165">
        <w:rPr>
          <w:rFonts w:cs="Arial"/>
          <w:lang w:val="en-GB"/>
        </w:rPr>
        <w:t xml:space="preserve">ing a clean plastic trowel. Samples were collected and stored in standard </w:t>
      </w:r>
      <w:r w:rsidR="004B7B2A">
        <w:rPr>
          <w:rFonts w:cs="Arial"/>
          <w:lang w:val="en-GB"/>
        </w:rPr>
        <w:t>gusseted</w:t>
      </w:r>
      <w:r w:rsidRPr="00A62165">
        <w:rPr>
          <w:rFonts w:cs="Arial"/>
          <w:lang w:val="en-GB"/>
        </w:rPr>
        <w:t xml:space="preserve"> </w:t>
      </w:r>
      <w:r w:rsidR="00EC357B">
        <w:rPr>
          <w:rFonts w:cs="Arial"/>
          <w:lang w:val="en-GB"/>
        </w:rPr>
        <w:t xml:space="preserve">kraft </w:t>
      </w:r>
      <w:r w:rsidRPr="00A62165">
        <w:rPr>
          <w:rFonts w:cs="Arial"/>
          <w:lang w:val="en-GB"/>
        </w:rPr>
        <w:t xml:space="preserve">soil sample </w:t>
      </w:r>
      <w:r w:rsidR="005E4ADD">
        <w:rPr>
          <w:rFonts w:cs="Arial"/>
          <w:lang w:val="en-GB"/>
        </w:rPr>
        <w:t>envelopes</w:t>
      </w:r>
      <w:r w:rsidRPr="00A62165">
        <w:rPr>
          <w:rFonts w:cs="Arial"/>
          <w:lang w:val="en-GB"/>
        </w:rPr>
        <w:t xml:space="preserve"> and</w:t>
      </w:r>
      <w:r w:rsidR="005E4ADD">
        <w:rPr>
          <w:rFonts w:cs="Arial"/>
          <w:lang w:val="en-GB"/>
        </w:rPr>
        <w:t xml:space="preserve"> then</w:t>
      </w:r>
      <w:r w:rsidRPr="00A62165">
        <w:rPr>
          <w:rFonts w:cs="Arial"/>
          <w:lang w:val="en-GB"/>
        </w:rPr>
        <w:t xml:space="preserve"> transported to the 2011 Prospector Mountain Camp</w:t>
      </w:r>
      <w:r>
        <w:rPr>
          <w:rFonts w:cs="Arial"/>
          <w:lang w:val="en-GB"/>
        </w:rPr>
        <w:t xml:space="preserve"> </w:t>
      </w:r>
      <w:r w:rsidRPr="008E6D34">
        <w:rPr>
          <w:lang w:val="en-GB"/>
        </w:rPr>
        <w:t xml:space="preserve">for drying and subsequent </w:t>
      </w:r>
      <w:r>
        <w:rPr>
          <w:lang w:val="en-GB"/>
        </w:rPr>
        <w:t xml:space="preserve">analysis by a </w:t>
      </w:r>
      <w:r w:rsidRPr="008E6D34">
        <w:rPr>
          <w:lang w:val="en-GB"/>
        </w:rPr>
        <w:t xml:space="preserve">handheld X-Ray Fluorescence (XRF) </w:t>
      </w:r>
      <w:r>
        <w:rPr>
          <w:lang w:val="en-GB"/>
        </w:rPr>
        <w:t>device</w:t>
      </w:r>
      <w:r w:rsidRPr="008E6D34">
        <w:rPr>
          <w:lang w:val="en-GB"/>
        </w:rPr>
        <w:t>.</w:t>
      </w:r>
    </w:p>
    <w:p w:rsidR="00F90A14" w:rsidRDefault="00F90A14" w:rsidP="00F90A14">
      <w:pPr>
        <w:rPr>
          <w:rFonts w:cs="Arial"/>
          <w:lang w:val="en-GB"/>
        </w:rPr>
      </w:pPr>
    </w:p>
    <w:p w:rsidR="00F90A14" w:rsidRDefault="001A7D8F" w:rsidP="00F90A14">
      <w:pPr>
        <w:rPr>
          <w:rFonts w:cs="Arial"/>
          <w:lang w:val="en-GB"/>
        </w:rPr>
      </w:pPr>
      <w:r>
        <w:rPr>
          <w:rFonts w:cs="Arial"/>
          <w:lang w:val="en-GB"/>
        </w:rPr>
        <w:t>Shovels</w:t>
      </w:r>
      <w:r w:rsidR="00F90A14" w:rsidRPr="00A62165">
        <w:rPr>
          <w:rFonts w:cs="Arial"/>
          <w:lang w:val="en-GB"/>
        </w:rPr>
        <w:t xml:space="preserve"> and trowels were cleaned between samples</w:t>
      </w:r>
      <w:r w:rsidR="00EC5D7F">
        <w:rPr>
          <w:rFonts w:cs="Arial"/>
          <w:lang w:val="en-GB"/>
        </w:rPr>
        <w:t>,</w:t>
      </w:r>
      <w:r w:rsidR="00F90A14" w:rsidRPr="00A62165">
        <w:rPr>
          <w:rFonts w:cs="Arial"/>
          <w:lang w:val="en-GB"/>
        </w:rPr>
        <w:t xml:space="preserve"> and waterlogged samples were stored in separate polyurethane bags</w:t>
      </w:r>
      <w:r w:rsidR="00EC5D7F">
        <w:rPr>
          <w:rFonts w:cs="Arial"/>
          <w:lang w:val="en-GB"/>
        </w:rPr>
        <w:t>,</w:t>
      </w:r>
      <w:r w:rsidR="00F90A14" w:rsidRPr="00A62165">
        <w:rPr>
          <w:rFonts w:cs="Arial"/>
          <w:lang w:val="en-GB"/>
        </w:rPr>
        <w:t xml:space="preserve"> to minimize cross-contamination. All sample locations were recorded using a hand-held GPS.</w:t>
      </w:r>
      <w:r w:rsidR="00EC5D7F">
        <w:rPr>
          <w:rFonts w:cs="Arial"/>
          <w:lang w:val="en-GB"/>
        </w:rPr>
        <w:t xml:space="preserve"> </w:t>
      </w:r>
      <w:r w:rsidR="00F90A14" w:rsidRPr="00A62165">
        <w:rPr>
          <w:rFonts w:cs="Arial"/>
          <w:lang w:val="en-GB"/>
        </w:rPr>
        <w:t xml:space="preserve"> </w:t>
      </w:r>
      <w:r w:rsidR="00F90A14" w:rsidRPr="00A62165">
        <w:rPr>
          <w:rFonts w:cs="Arial"/>
        </w:rPr>
        <w:t>All maps and UTM coordinates are referenced to the 1983 North</w:t>
      </w:r>
      <w:r w:rsidR="00F90A14">
        <w:rPr>
          <w:rFonts w:cs="Arial"/>
        </w:rPr>
        <w:t xml:space="preserve"> American Datum (NAD 83), Zone 8</w:t>
      </w:r>
      <w:r w:rsidR="00F90A14" w:rsidRPr="00A62165">
        <w:rPr>
          <w:rFonts w:cs="Arial"/>
        </w:rPr>
        <w:t xml:space="preserve">. </w:t>
      </w:r>
      <w:r w:rsidR="00F90A14" w:rsidRPr="00A62165">
        <w:rPr>
          <w:rFonts w:cs="Arial"/>
          <w:lang w:val="en-GB"/>
        </w:rPr>
        <w:t xml:space="preserve"> A complete description of soil type, depth, thickness of the sample and surrounding environment and terrain was recorded at each location.</w:t>
      </w:r>
    </w:p>
    <w:p w:rsidR="00F90A14" w:rsidRDefault="00F90A14" w:rsidP="00F90A14">
      <w:pPr>
        <w:rPr>
          <w:rFonts w:cs="Arial"/>
          <w:lang w:val="en-GB"/>
        </w:rPr>
      </w:pPr>
    </w:p>
    <w:p w:rsidR="00F90A14" w:rsidRDefault="00F90A14" w:rsidP="00F90A14">
      <w:pPr>
        <w:spacing w:after="200"/>
        <w:rPr>
          <w:lang w:val="en-GB"/>
        </w:rPr>
      </w:pPr>
      <w:r>
        <w:rPr>
          <w:lang w:val="en-GB"/>
        </w:rPr>
        <w:t xml:space="preserve">Samples were submitted </w:t>
      </w:r>
      <w:r w:rsidRPr="00932311">
        <w:rPr>
          <w:lang w:val="en-GB"/>
        </w:rPr>
        <w:t>to the ALS Laboratory Group preparation</w:t>
      </w:r>
      <w:r>
        <w:rPr>
          <w:lang w:val="en-GB"/>
        </w:rPr>
        <w:t xml:space="preserve"> facility in Whitehorse, </w:t>
      </w:r>
      <w:r w:rsidR="00F54C3C">
        <w:rPr>
          <w:lang w:val="en-GB"/>
        </w:rPr>
        <w:t>an</w:t>
      </w:r>
      <w:r>
        <w:rPr>
          <w:lang w:val="en-GB"/>
        </w:rPr>
        <w:t xml:space="preserve"> </w:t>
      </w:r>
      <w:r w:rsidR="001A7D8F">
        <w:rPr>
          <w:lang w:val="en-GB"/>
        </w:rPr>
        <w:t>ISO9001-</w:t>
      </w:r>
      <w:r w:rsidRPr="00E8271F">
        <w:rPr>
          <w:lang w:val="en-GB"/>
        </w:rPr>
        <w:t>certified preparatio</w:t>
      </w:r>
      <w:r>
        <w:rPr>
          <w:lang w:val="en-GB"/>
        </w:rPr>
        <w:t>n facility.  Samples were analyz</w:t>
      </w:r>
      <w:r w:rsidRPr="00E8271F">
        <w:rPr>
          <w:lang w:val="en-GB"/>
        </w:rPr>
        <w:t>ed by aqua regia digestion an</w:t>
      </w:r>
      <w:r>
        <w:rPr>
          <w:lang w:val="en-GB"/>
        </w:rPr>
        <w:t>d a combination of i</w:t>
      </w:r>
      <w:r w:rsidRPr="00E8271F">
        <w:rPr>
          <w:lang w:val="en-GB"/>
        </w:rPr>
        <w:t>nduc</w:t>
      </w:r>
      <w:r>
        <w:rPr>
          <w:lang w:val="en-GB"/>
        </w:rPr>
        <w:t>t</w:t>
      </w:r>
      <w:r w:rsidRPr="00E8271F">
        <w:rPr>
          <w:lang w:val="en-GB"/>
        </w:rPr>
        <w:t xml:space="preserve">ively </w:t>
      </w:r>
      <w:r>
        <w:rPr>
          <w:lang w:val="en-GB"/>
        </w:rPr>
        <w:t>c</w:t>
      </w:r>
      <w:r w:rsidRPr="00E8271F">
        <w:rPr>
          <w:lang w:val="en-GB"/>
        </w:rPr>
        <w:t>oupled plasma with atomic emission spectroscopy or mass spectroscopy (ICP-</w:t>
      </w:r>
      <w:r w:rsidR="00FA7754">
        <w:rPr>
          <w:lang w:val="en-GB"/>
        </w:rPr>
        <w:t xml:space="preserve">AES and ICP-MS) analysis for 51 </w:t>
      </w:r>
      <w:r w:rsidRPr="00E8271F">
        <w:rPr>
          <w:lang w:val="en-GB"/>
        </w:rPr>
        <w:t>elements including gold.</w:t>
      </w:r>
      <w:r w:rsidRPr="00BE5F93">
        <w:rPr>
          <w:lang w:val="en-GB"/>
        </w:rPr>
        <w:t xml:space="preserve"> </w:t>
      </w:r>
      <w:r>
        <w:rPr>
          <w:lang w:val="en-GB"/>
        </w:rPr>
        <w:t>G</w:t>
      </w:r>
      <w:r w:rsidRPr="00BE5F93">
        <w:rPr>
          <w:lang w:val="en-GB"/>
        </w:rPr>
        <w:t xml:space="preserve">old </w:t>
      </w:r>
      <w:r>
        <w:rPr>
          <w:lang w:val="en-GB"/>
        </w:rPr>
        <w:t xml:space="preserve">was also analysed </w:t>
      </w:r>
      <w:r w:rsidRPr="00BE5F93">
        <w:rPr>
          <w:lang w:val="en-GB"/>
        </w:rPr>
        <w:t xml:space="preserve">by fire assay </w:t>
      </w:r>
      <w:r>
        <w:rPr>
          <w:lang w:val="en-GB"/>
        </w:rPr>
        <w:t>and atomic absorption spectro</w:t>
      </w:r>
      <w:r w:rsidR="004B7B2A">
        <w:rPr>
          <w:lang w:val="en-GB"/>
        </w:rPr>
        <w:t>scopy for more accuracy (</w:t>
      </w:r>
      <w:r w:rsidR="00EC357B">
        <w:rPr>
          <w:lang w:val="en-GB"/>
        </w:rPr>
        <w:t>ALS l</w:t>
      </w:r>
      <w:r w:rsidR="004B7B2A">
        <w:rPr>
          <w:lang w:val="en-GB"/>
        </w:rPr>
        <w:t>ab</w:t>
      </w:r>
      <w:r w:rsidR="00EC5D7F">
        <w:rPr>
          <w:lang w:val="en-GB"/>
        </w:rPr>
        <w:t>oratory</w:t>
      </w:r>
      <w:r w:rsidR="004B7B2A">
        <w:rPr>
          <w:lang w:val="en-GB"/>
        </w:rPr>
        <w:t xml:space="preserve"> </w:t>
      </w:r>
      <w:r w:rsidR="00EC357B">
        <w:rPr>
          <w:lang w:val="en-GB"/>
        </w:rPr>
        <w:t>m</w:t>
      </w:r>
      <w:r w:rsidR="004B7B2A">
        <w:rPr>
          <w:lang w:val="en-GB"/>
        </w:rPr>
        <w:t xml:space="preserve">ethod Au-AA23). </w:t>
      </w:r>
      <w:r w:rsidRPr="00BE5F93">
        <w:rPr>
          <w:lang w:val="en-GB"/>
        </w:rPr>
        <w:t>Assay statistics for the 2011 geochemical soil surv</w:t>
      </w:r>
      <w:r w:rsidR="00FA7754">
        <w:rPr>
          <w:lang w:val="en-GB"/>
        </w:rPr>
        <w:t>ey are listed below (Table 2). V</w:t>
      </w:r>
      <w:r w:rsidRPr="00BE5F93">
        <w:rPr>
          <w:lang w:val="en-GB"/>
        </w:rPr>
        <w:t xml:space="preserve">alues denoted with a ‘less than’ symbol indicate samples </w:t>
      </w:r>
      <w:r w:rsidR="00FA7754">
        <w:rPr>
          <w:lang w:val="en-GB"/>
        </w:rPr>
        <w:t>that contain less than the</w:t>
      </w:r>
      <w:r w:rsidRPr="00BE5F93">
        <w:rPr>
          <w:lang w:val="en-GB"/>
        </w:rPr>
        <w:t xml:space="preserve"> detection limit for the given element.</w:t>
      </w:r>
    </w:p>
    <w:p w:rsidR="00DC532D" w:rsidRDefault="00EC357B" w:rsidP="007C4DC4">
      <w:pPr>
        <w:rPr>
          <w:rFonts w:cs="Arial"/>
        </w:rPr>
      </w:pPr>
      <w:r>
        <w:rPr>
          <w:rFonts w:cs="Arial"/>
        </w:rPr>
        <w:t>The 39 soils contain up to</w:t>
      </w:r>
      <w:r w:rsidR="00D92EA1" w:rsidRPr="00A62165">
        <w:rPr>
          <w:rFonts w:cs="Arial"/>
        </w:rPr>
        <w:t xml:space="preserve"> 116 </w:t>
      </w:r>
      <w:r w:rsidR="00D92EA1">
        <w:rPr>
          <w:rFonts w:cs="Arial"/>
        </w:rPr>
        <w:t xml:space="preserve">parts per billion </w:t>
      </w:r>
      <w:r w:rsidR="00FA7754">
        <w:rPr>
          <w:rFonts w:cs="Arial"/>
        </w:rPr>
        <w:t>(</w:t>
      </w:r>
      <w:r w:rsidR="00D92EA1" w:rsidRPr="00A62165">
        <w:rPr>
          <w:rFonts w:cs="Arial"/>
        </w:rPr>
        <w:t>ppb</w:t>
      </w:r>
      <w:r w:rsidR="00FA7754">
        <w:rPr>
          <w:rFonts w:cs="Arial"/>
        </w:rPr>
        <w:t>) gold</w:t>
      </w:r>
      <w:r w:rsidR="00D92EA1" w:rsidRPr="00A62165">
        <w:rPr>
          <w:rFonts w:cs="Arial"/>
        </w:rPr>
        <w:t>, 4.06</w:t>
      </w:r>
      <w:r w:rsidR="00D92EA1">
        <w:rPr>
          <w:rFonts w:cs="Arial"/>
        </w:rPr>
        <w:t xml:space="preserve"> parts per million (</w:t>
      </w:r>
      <w:r w:rsidR="00D92EA1" w:rsidRPr="00A62165">
        <w:rPr>
          <w:rFonts w:cs="Arial"/>
        </w:rPr>
        <w:t>ppm</w:t>
      </w:r>
      <w:r w:rsidR="00D92EA1">
        <w:rPr>
          <w:rFonts w:cs="Arial"/>
        </w:rPr>
        <w:t>)</w:t>
      </w:r>
      <w:r w:rsidR="00FA7754">
        <w:rPr>
          <w:rFonts w:cs="Arial"/>
        </w:rPr>
        <w:t xml:space="preserve"> silver </w:t>
      </w:r>
      <w:r w:rsidR="00D92EA1" w:rsidRPr="00A62165">
        <w:rPr>
          <w:rFonts w:cs="Arial"/>
        </w:rPr>
        <w:t xml:space="preserve">and </w:t>
      </w:r>
      <w:r>
        <w:rPr>
          <w:rFonts w:cs="Arial"/>
        </w:rPr>
        <w:t xml:space="preserve">up to </w:t>
      </w:r>
      <w:r w:rsidR="00D92EA1" w:rsidRPr="00A62165">
        <w:rPr>
          <w:rFonts w:cs="Arial"/>
        </w:rPr>
        <w:t>1750</w:t>
      </w:r>
      <w:r w:rsidR="00FA7754">
        <w:rPr>
          <w:rFonts w:cs="Arial"/>
        </w:rPr>
        <w:t xml:space="preserve"> </w:t>
      </w:r>
      <w:r w:rsidR="00D92EA1" w:rsidRPr="00A62165">
        <w:rPr>
          <w:rFonts w:cs="Arial"/>
        </w:rPr>
        <w:t>ppm</w:t>
      </w:r>
      <w:r w:rsidR="00FA7754">
        <w:rPr>
          <w:rFonts w:cs="Arial"/>
        </w:rPr>
        <w:t xml:space="preserve"> lead</w:t>
      </w:r>
      <w:r w:rsidR="00D92EA1" w:rsidRPr="00A62165">
        <w:rPr>
          <w:rFonts w:cs="Arial"/>
        </w:rPr>
        <w:t>.</w:t>
      </w:r>
      <w:r w:rsidR="006B5679">
        <w:rPr>
          <w:rFonts w:cs="Arial"/>
        </w:rPr>
        <w:t xml:space="preserve"> R</w:t>
      </w:r>
      <w:r w:rsidR="004B7B2A">
        <w:rPr>
          <w:rFonts w:cs="Arial"/>
        </w:rPr>
        <w:t>esults are somewhat spotty</w:t>
      </w:r>
      <w:r>
        <w:rPr>
          <w:rFonts w:cs="Arial"/>
        </w:rPr>
        <w:t>,</w:t>
      </w:r>
      <w:r w:rsidR="004B7B2A">
        <w:rPr>
          <w:rFonts w:cs="Arial"/>
        </w:rPr>
        <w:t xml:space="preserve"> but</w:t>
      </w:r>
      <w:r w:rsidR="006B5679">
        <w:rPr>
          <w:rFonts w:cs="Arial"/>
        </w:rPr>
        <w:t xml:space="preserve"> </w:t>
      </w:r>
      <w:r w:rsidR="00FA7754">
        <w:rPr>
          <w:rFonts w:cs="Arial"/>
        </w:rPr>
        <w:t xml:space="preserve">northeast trending </w:t>
      </w:r>
      <w:r w:rsidR="00FA1E18">
        <w:rPr>
          <w:rFonts w:cs="Arial"/>
        </w:rPr>
        <w:t xml:space="preserve">soil </w:t>
      </w:r>
      <w:r w:rsidR="00FA7754">
        <w:rPr>
          <w:rFonts w:cs="Arial"/>
        </w:rPr>
        <w:t>anomalies parallel</w:t>
      </w:r>
      <w:r w:rsidR="00EC5D7F">
        <w:rPr>
          <w:rFonts w:cs="Arial"/>
        </w:rPr>
        <w:t xml:space="preserve"> structural</w:t>
      </w:r>
      <w:r w:rsidR="00FA7754">
        <w:rPr>
          <w:rFonts w:cs="Arial"/>
        </w:rPr>
        <w:t xml:space="preserve"> </w:t>
      </w:r>
      <w:r w:rsidR="007E3DBA">
        <w:rPr>
          <w:rFonts w:cs="Arial"/>
        </w:rPr>
        <w:t>lineaments</w:t>
      </w:r>
      <w:r>
        <w:rPr>
          <w:rFonts w:cs="Arial"/>
        </w:rPr>
        <w:t xml:space="preserve"> mapped</w:t>
      </w:r>
      <w:r w:rsidR="004B7B2A">
        <w:rPr>
          <w:rFonts w:cs="Arial"/>
        </w:rPr>
        <w:t xml:space="preserve"> </w:t>
      </w:r>
      <w:r>
        <w:rPr>
          <w:rFonts w:cs="Arial"/>
        </w:rPr>
        <w:t>with</w:t>
      </w:r>
      <w:r w:rsidR="004B7B2A">
        <w:rPr>
          <w:rFonts w:cs="Arial"/>
        </w:rPr>
        <w:t>in the area</w:t>
      </w:r>
      <w:r w:rsidR="007E3DBA">
        <w:rPr>
          <w:rFonts w:cs="Arial"/>
        </w:rPr>
        <w:t xml:space="preserve"> </w:t>
      </w:r>
      <w:r w:rsidR="00EE3C7F" w:rsidRPr="00070B09">
        <w:rPr>
          <w:rFonts w:cs="Arial"/>
        </w:rPr>
        <w:t>(Figure</w:t>
      </w:r>
      <w:r w:rsidR="00EC5D7F" w:rsidRPr="00070B09">
        <w:rPr>
          <w:rFonts w:cs="Arial"/>
        </w:rPr>
        <w:t>s</w:t>
      </w:r>
      <w:r w:rsidR="00EE3C7F" w:rsidRPr="00070B09">
        <w:rPr>
          <w:rFonts w:cs="Arial"/>
        </w:rPr>
        <w:t xml:space="preserve"> </w:t>
      </w:r>
      <w:r w:rsidR="00DC532D">
        <w:rPr>
          <w:rFonts w:cs="Arial"/>
        </w:rPr>
        <w:t xml:space="preserve">4, </w:t>
      </w:r>
      <w:r w:rsidR="00AC27CC" w:rsidRPr="00070B09">
        <w:rPr>
          <w:rFonts w:cs="Arial"/>
        </w:rPr>
        <w:t>5</w:t>
      </w:r>
      <w:r w:rsidR="007E3DBA" w:rsidRPr="00070B09">
        <w:rPr>
          <w:rFonts w:cs="Arial"/>
        </w:rPr>
        <w:t>).</w:t>
      </w:r>
      <w:bookmarkStart w:id="44" w:name="_Toc309993745"/>
    </w:p>
    <w:p w:rsidR="00DC532D" w:rsidRDefault="00DC532D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D92EA1" w:rsidRDefault="00DC532D" w:rsidP="007C4DC4">
      <w:pPr>
        <w:rPr>
          <w:rFonts w:cs="Arial"/>
        </w:rPr>
      </w:pPr>
      <w:r w:rsidRPr="00DC532D">
        <w:rPr>
          <w:rFonts w:cs="Arial"/>
        </w:rPr>
        <w:object w:dxaOrig="8925" w:dyaOrig="12630">
          <v:shape id="_x0000_i1028" type="#_x0000_t75" style="width:446.25pt;height:631.25pt" o:ole="">
            <v:imagedata r:id="rId15" o:title=""/>
          </v:shape>
          <o:OLEObject Type="Embed" ProgID="AcroExch.Document.11" ShapeID="_x0000_i1028" DrawAspect="Content" ObjectID="_1466420205" r:id="rId16"/>
        </w:object>
      </w:r>
    </w:p>
    <w:p w:rsidR="00DC532D" w:rsidRDefault="00DC532D" w:rsidP="007C4DC4">
      <w:pPr>
        <w:rPr>
          <w:rFonts w:cs="Arial"/>
        </w:rPr>
      </w:pPr>
      <w:r w:rsidRPr="00DC532D">
        <w:rPr>
          <w:rFonts w:cs="Arial"/>
        </w:rPr>
        <w:object w:dxaOrig="8925" w:dyaOrig="12630">
          <v:shape id="_x0000_i1029" type="#_x0000_t75" style="width:446.25pt;height:631.25pt" o:ole="">
            <v:imagedata r:id="rId17" o:title=""/>
          </v:shape>
          <o:OLEObject Type="Embed" ProgID="AcroExch.Document.11" ShapeID="_x0000_i1029" DrawAspect="Content" ObjectID="_1466420206" r:id="rId18"/>
        </w:object>
      </w:r>
    </w:p>
    <w:p w:rsidR="000578EC" w:rsidRDefault="000578EC">
      <w:pPr>
        <w:spacing w:after="200" w:line="276" w:lineRule="auto"/>
        <w:rPr>
          <w:b/>
          <w:bCs/>
          <w:sz w:val="18"/>
          <w:szCs w:val="18"/>
        </w:rPr>
      </w:pPr>
      <w:bookmarkStart w:id="45" w:name="_Toc318920130"/>
    </w:p>
    <w:p w:rsidR="00BE6CDF" w:rsidRPr="00A26869" w:rsidRDefault="006C18A7" w:rsidP="006C18A7">
      <w:pPr>
        <w:pStyle w:val="Caption"/>
        <w:rPr>
          <w:b w:val="0"/>
          <w:color w:val="auto"/>
        </w:rPr>
      </w:pPr>
      <w:r w:rsidRPr="00A26869">
        <w:rPr>
          <w:color w:val="auto"/>
        </w:rPr>
        <w:t xml:space="preserve">Table </w:t>
      </w:r>
      <w:r w:rsidR="002B5C4F" w:rsidRPr="00A26869">
        <w:rPr>
          <w:color w:val="auto"/>
        </w:rPr>
        <w:fldChar w:fldCharType="begin"/>
      </w:r>
      <w:r w:rsidR="000F3EA9" w:rsidRPr="00A26869">
        <w:rPr>
          <w:color w:val="auto"/>
        </w:rPr>
        <w:instrText xml:space="preserve"> SEQ Table \* ARABIC </w:instrText>
      </w:r>
      <w:r w:rsidR="002B5C4F" w:rsidRPr="00A26869">
        <w:rPr>
          <w:color w:val="auto"/>
        </w:rPr>
        <w:fldChar w:fldCharType="separate"/>
      </w:r>
      <w:r w:rsidR="006872B6">
        <w:rPr>
          <w:noProof/>
          <w:color w:val="auto"/>
        </w:rPr>
        <w:t>2</w:t>
      </w:r>
      <w:r w:rsidR="002B5C4F" w:rsidRPr="00A26869">
        <w:rPr>
          <w:color w:val="auto"/>
        </w:rPr>
        <w:fldChar w:fldCharType="end"/>
      </w:r>
      <w:r w:rsidR="00432BFB" w:rsidRPr="00A26869">
        <w:rPr>
          <w:color w:val="auto"/>
        </w:rPr>
        <w:t xml:space="preserve"> -</w:t>
      </w:r>
      <w:r w:rsidRPr="00A26869">
        <w:rPr>
          <w:b w:val="0"/>
          <w:color w:val="auto"/>
        </w:rPr>
        <w:t xml:space="preserve"> </w:t>
      </w:r>
      <w:r w:rsidR="00BE6CDF" w:rsidRPr="00A26869">
        <w:rPr>
          <w:b w:val="0"/>
          <w:color w:val="auto"/>
        </w:rPr>
        <w:t>Soil Geochemical Survey Percentile Values</w:t>
      </w:r>
      <w:bookmarkEnd w:id="44"/>
      <w:bookmarkEnd w:id="4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88"/>
        <w:gridCol w:w="858"/>
        <w:gridCol w:w="930"/>
        <w:gridCol w:w="930"/>
        <w:gridCol w:w="930"/>
        <w:gridCol w:w="930"/>
      </w:tblGrid>
      <w:tr w:rsidR="00D92EA1" w:rsidRPr="00D92EA1" w:rsidTr="00D92EA1">
        <w:trPr>
          <w:trHeight w:val="125"/>
          <w:jc w:val="center"/>
        </w:trPr>
        <w:tc>
          <w:tcPr>
            <w:tcW w:w="1088" w:type="dxa"/>
          </w:tcPr>
          <w:p w:rsidR="00BE6CDF" w:rsidRPr="00D92EA1" w:rsidRDefault="00BE6CDF" w:rsidP="00BE6CDF">
            <w:pPr>
              <w:jc w:val="center"/>
              <w:rPr>
                <w:b/>
              </w:rPr>
            </w:pPr>
            <w:r w:rsidRPr="00D92EA1">
              <w:rPr>
                <w:b/>
              </w:rPr>
              <w:t>Values</w:t>
            </w:r>
          </w:p>
        </w:tc>
        <w:tc>
          <w:tcPr>
            <w:tcW w:w="858" w:type="dxa"/>
          </w:tcPr>
          <w:p w:rsidR="00BE6CDF" w:rsidRPr="00D92EA1" w:rsidRDefault="00BE6CDF" w:rsidP="00BE6CDF">
            <w:pPr>
              <w:spacing w:line="240" w:lineRule="auto"/>
              <w:jc w:val="center"/>
              <w:rPr>
                <w:b/>
              </w:rPr>
            </w:pPr>
            <w:r w:rsidRPr="00D92EA1">
              <w:rPr>
                <w:b/>
              </w:rPr>
              <w:t>Au</w:t>
            </w:r>
          </w:p>
          <w:p w:rsidR="00BE6CDF" w:rsidRPr="00D92EA1" w:rsidRDefault="00BE6CDF" w:rsidP="00FA7754">
            <w:pPr>
              <w:spacing w:line="240" w:lineRule="auto"/>
              <w:jc w:val="center"/>
            </w:pPr>
            <w:r w:rsidRPr="00D92EA1">
              <w:t>ppb</w:t>
            </w:r>
          </w:p>
        </w:tc>
        <w:tc>
          <w:tcPr>
            <w:tcW w:w="930" w:type="dxa"/>
          </w:tcPr>
          <w:p w:rsidR="00BE6CDF" w:rsidRPr="00D92EA1" w:rsidRDefault="00BE6CDF" w:rsidP="00BE6CDF">
            <w:pPr>
              <w:spacing w:line="240" w:lineRule="auto"/>
              <w:jc w:val="center"/>
              <w:rPr>
                <w:b/>
              </w:rPr>
            </w:pPr>
            <w:r w:rsidRPr="00D92EA1">
              <w:rPr>
                <w:b/>
              </w:rPr>
              <w:t>Ag</w:t>
            </w:r>
          </w:p>
          <w:p w:rsidR="00BE6CDF" w:rsidRPr="00D92EA1" w:rsidRDefault="00BE6CDF" w:rsidP="00FA7754">
            <w:pPr>
              <w:spacing w:line="240" w:lineRule="auto"/>
              <w:jc w:val="center"/>
              <w:rPr>
                <w:b/>
              </w:rPr>
            </w:pPr>
            <w:r w:rsidRPr="00D92EA1">
              <w:t>ppm</w:t>
            </w:r>
          </w:p>
        </w:tc>
        <w:tc>
          <w:tcPr>
            <w:tcW w:w="930" w:type="dxa"/>
          </w:tcPr>
          <w:p w:rsidR="00BE6CDF" w:rsidRPr="00D92EA1" w:rsidRDefault="00BE6CDF" w:rsidP="00BE6CDF">
            <w:pPr>
              <w:spacing w:line="240" w:lineRule="auto"/>
              <w:jc w:val="center"/>
              <w:rPr>
                <w:b/>
              </w:rPr>
            </w:pPr>
            <w:r w:rsidRPr="00D92EA1">
              <w:rPr>
                <w:b/>
              </w:rPr>
              <w:t>Cu</w:t>
            </w:r>
          </w:p>
          <w:p w:rsidR="00BE6CDF" w:rsidRPr="00D92EA1" w:rsidRDefault="00BE6CDF" w:rsidP="00FA7754">
            <w:pPr>
              <w:spacing w:line="240" w:lineRule="auto"/>
              <w:jc w:val="center"/>
              <w:rPr>
                <w:b/>
              </w:rPr>
            </w:pPr>
            <w:r w:rsidRPr="00D92EA1">
              <w:t>ppm</w:t>
            </w:r>
          </w:p>
        </w:tc>
        <w:tc>
          <w:tcPr>
            <w:tcW w:w="930" w:type="dxa"/>
          </w:tcPr>
          <w:p w:rsidR="00BE6CDF" w:rsidRPr="00D92EA1" w:rsidRDefault="00BE6CDF" w:rsidP="00BE6CDF">
            <w:pPr>
              <w:spacing w:line="240" w:lineRule="auto"/>
              <w:jc w:val="center"/>
              <w:rPr>
                <w:b/>
              </w:rPr>
            </w:pPr>
            <w:r w:rsidRPr="00D92EA1">
              <w:rPr>
                <w:b/>
              </w:rPr>
              <w:t>Pb</w:t>
            </w:r>
          </w:p>
          <w:p w:rsidR="00BE6CDF" w:rsidRPr="00D92EA1" w:rsidRDefault="007A0D1D" w:rsidP="00FA7754">
            <w:pPr>
              <w:spacing w:line="240" w:lineRule="auto"/>
              <w:jc w:val="center"/>
              <w:rPr>
                <w:b/>
              </w:rPr>
            </w:pPr>
            <w:r w:rsidRPr="00D92EA1">
              <w:t>P</w:t>
            </w:r>
            <w:r w:rsidR="00BE6CDF" w:rsidRPr="00D92EA1">
              <w:t>pm</w:t>
            </w:r>
          </w:p>
        </w:tc>
        <w:tc>
          <w:tcPr>
            <w:tcW w:w="930" w:type="dxa"/>
          </w:tcPr>
          <w:p w:rsidR="00BE6CDF" w:rsidRPr="00D92EA1" w:rsidRDefault="00BE6CDF" w:rsidP="00BE6CDF">
            <w:pPr>
              <w:spacing w:line="240" w:lineRule="auto"/>
              <w:jc w:val="center"/>
              <w:rPr>
                <w:b/>
              </w:rPr>
            </w:pPr>
            <w:r w:rsidRPr="00D92EA1">
              <w:rPr>
                <w:b/>
              </w:rPr>
              <w:t>Zn</w:t>
            </w:r>
          </w:p>
          <w:p w:rsidR="00BE6CDF" w:rsidRPr="00D92EA1" w:rsidRDefault="00BE6CDF" w:rsidP="00FA7754">
            <w:pPr>
              <w:spacing w:line="240" w:lineRule="auto"/>
              <w:jc w:val="center"/>
              <w:rPr>
                <w:b/>
              </w:rPr>
            </w:pPr>
            <w:r w:rsidRPr="00D92EA1">
              <w:t>ppm</w:t>
            </w:r>
          </w:p>
        </w:tc>
      </w:tr>
      <w:tr w:rsidR="00D92EA1" w:rsidTr="00D92EA1">
        <w:trPr>
          <w:trHeight w:val="125"/>
          <w:jc w:val="center"/>
        </w:trPr>
        <w:tc>
          <w:tcPr>
            <w:tcW w:w="1088" w:type="dxa"/>
          </w:tcPr>
          <w:p w:rsidR="00BE6CDF" w:rsidRPr="003D30C1" w:rsidRDefault="00BE6CDF" w:rsidP="00BE6CDF">
            <w:pPr>
              <w:jc w:val="center"/>
              <w:rPr>
                <w:b/>
              </w:rPr>
            </w:pPr>
            <w:r w:rsidRPr="003D30C1">
              <w:rPr>
                <w:b/>
              </w:rPr>
              <w:t>Max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116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4.06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201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1750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1020</w:t>
            </w:r>
          </w:p>
        </w:tc>
      </w:tr>
      <w:tr w:rsidR="00D92EA1" w:rsidTr="00D92EA1">
        <w:trPr>
          <w:trHeight w:val="125"/>
          <w:jc w:val="center"/>
        </w:trPr>
        <w:tc>
          <w:tcPr>
            <w:tcW w:w="1088" w:type="dxa"/>
          </w:tcPr>
          <w:p w:rsidR="00BE6CDF" w:rsidRPr="003D30C1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0.08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9.8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</w:tr>
      <w:tr w:rsidR="00D92EA1" w:rsidTr="00D92EA1">
        <w:trPr>
          <w:trHeight w:val="70"/>
          <w:jc w:val="center"/>
        </w:trPr>
        <w:tc>
          <w:tcPr>
            <w:tcW w:w="1088" w:type="dxa"/>
          </w:tcPr>
          <w:p w:rsidR="00BE6CDF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  <w:r w:rsidRPr="00CA705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80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2.5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99.2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925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867</w:t>
            </w:r>
          </w:p>
        </w:tc>
      </w:tr>
      <w:tr w:rsidR="00D92EA1" w:rsidTr="00D92EA1">
        <w:trPr>
          <w:trHeight w:val="125"/>
          <w:jc w:val="center"/>
        </w:trPr>
        <w:tc>
          <w:tcPr>
            <w:tcW w:w="1088" w:type="dxa"/>
          </w:tcPr>
          <w:p w:rsidR="00BE6CDF" w:rsidRPr="003D30C1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  <w:r w:rsidRPr="003D30C1">
              <w:rPr>
                <w:b/>
                <w:vertAlign w:val="superscript"/>
              </w:rPr>
              <w:t>th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79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1.74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87.7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829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647</w:t>
            </w:r>
          </w:p>
        </w:tc>
      </w:tr>
      <w:tr w:rsidR="00D92EA1" w:rsidTr="00D92EA1">
        <w:trPr>
          <w:trHeight w:val="125"/>
          <w:jc w:val="center"/>
        </w:trPr>
        <w:tc>
          <w:tcPr>
            <w:tcW w:w="1088" w:type="dxa"/>
          </w:tcPr>
          <w:p w:rsidR="00BE6CDF" w:rsidRPr="003D30C1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Pr="003D30C1">
              <w:rPr>
                <w:b/>
                <w:vertAlign w:val="superscript"/>
              </w:rPr>
              <w:t>th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1.58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76.7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485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503</w:t>
            </w:r>
          </w:p>
        </w:tc>
      </w:tr>
      <w:tr w:rsidR="00D92EA1" w:rsidTr="00D92EA1">
        <w:trPr>
          <w:trHeight w:val="70"/>
          <w:jc w:val="center"/>
        </w:trPr>
        <w:tc>
          <w:tcPr>
            <w:tcW w:w="1088" w:type="dxa"/>
          </w:tcPr>
          <w:p w:rsidR="00BE6CDF" w:rsidRPr="003D30C1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Pr="003D30C1">
              <w:rPr>
                <w:b/>
                <w:vertAlign w:val="superscript"/>
              </w:rPr>
              <w:t>th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0.39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59.8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189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182</w:t>
            </w:r>
          </w:p>
        </w:tc>
      </w:tr>
      <w:tr w:rsidR="00D92EA1" w:rsidTr="00D92EA1">
        <w:trPr>
          <w:trHeight w:val="70"/>
          <w:jc w:val="center"/>
        </w:trPr>
        <w:tc>
          <w:tcPr>
            <w:tcW w:w="1088" w:type="dxa"/>
          </w:tcPr>
          <w:p w:rsidR="00BE6CDF" w:rsidRDefault="00BE6CDF" w:rsidP="00BE6CDF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Pr="00CA7058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</w:tc>
        <w:tc>
          <w:tcPr>
            <w:tcW w:w="858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0.3</w:t>
            </w:r>
          </w:p>
        </w:tc>
        <w:tc>
          <w:tcPr>
            <w:tcW w:w="930" w:type="dxa"/>
          </w:tcPr>
          <w:p w:rsidR="00BE6CDF" w:rsidRDefault="00BE6CDF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40.2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98.7</w:t>
            </w:r>
          </w:p>
        </w:tc>
        <w:tc>
          <w:tcPr>
            <w:tcW w:w="930" w:type="dxa"/>
          </w:tcPr>
          <w:p w:rsidR="00BE6CDF" w:rsidRDefault="00D92EA1" w:rsidP="00BE6CDF">
            <w:pPr>
              <w:spacing w:after="200"/>
              <w:jc w:val="center"/>
              <w:rPr>
                <w:lang w:val="en-GB"/>
              </w:rPr>
            </w:pPr>
            <w:r>
              <w:rPr>
                <w:lang w:val="en-GB"/>
              </w:rPr>
              <w:t>126</w:t>
            </w:r>
          </w:p>
        </w:tc>
      </w:tr>
    </w:tbl>
    <w:p w:rsidR="004F2648" w:rsidRPr="004F2648" w:rsidRDefault="004F2648" w:rsidP="004F2648"/>
    <w:p w:rsidR="00EE3C7F" w:rsidRDefault="00EE3C7F" w:rsidP="00EE3C7F">
      <w:pPr>
        <w:spacing w:after="200" w:line="276" w:lineRule="auto"/>
        <w:rPr>
          <w:color w:val="FF0000"/>
        </w:rPr>
      </w:pPr>
      <w:r>
        <w:rPr>
          <w:color w:val="FF0000"/>
        </w:rPr>
        <w:br w:type="page"/>
      </w:r>
    </w:p>
    <w:p w:rsidR="004F2648" w:rsidRPr="002A7370" w:rsidRDefault="004F2648" w:rsidP="004F2648">
      <w:pPr>
        <w:pStyle w:val="Heading2"/>
      </w:pPr>
      <w:bookmarkStart w:id="46" w:name="_Toc318919991"/>
      <w:r w:rsidRPr="002A7370">
        <w:lastRenderedPageBreak/>
        <w:t>R</w:t>
      </w:r>
      <w:r w:rsidR="00432BFB" w:rsidRPr="002A7370">
        <w:t>OCK GEOCHEMISTRY</w:t>
      </w:r>
      <w:bookmarkEnd w:id="46"/>
    </w:p>
    <w:p w:rsidR="006B5679" w:rsidRPr="00A62165" w:rsidRDefault="006B5679" w:rsidP="006B5679">
      <w:pPr>
        <w:rPr>
          <w:rFonts w:cs="Arial"/>
        </w:rPr>
      </w:pPr>
      <w:r w:rsidRPr="00A62165">
        <w:rPr>
          <w:rFonts w:cs="Arial"/>
        </w:rPr>
        <w:t>A total of 940 rock samples w</w:t>
      </w:r>
      <w:r w:rsidR="004E3768">
        <w:rPr>
          <w:rFonts w:cs="Arial"/>
        </w:rPr>
        <w:t>as</w:t>
      </w:r>
      <w:r w:rsidRPr="00A62165">
        <w:rPr>
          <w:rFonts w:cs="Arial"/>
        </w:rPr>
        <w:t xml:space="preserve"> collected and sent for assay during the 2011 Prospecto</w:t>
      </w:r>
      <w:r>
        <w:rPr>
          <w:rFonts w:cs="Arial"/>
        </w:rPr>
        <w:t>r Mountain</w:t>
      </w:r>
      <w:r w:rsidR="00EC5D7F">
        <w:rPr>
          <w:rFonts w:cs="Arial"/>
        </w:rPr>
        <w:t xml:space="preserve"> exploration</w:t>
      </w:r>
      <w:r>
        <w:rPr>
          <w:rFonts w:cs="Arial"/>
        </w:rPr>
        <w:t xml:space="preserve"> program</w:t>
      </w:r>
      <w:r w:rsidRPr="00A62165">
        <w:rPr>
          <w:rFonts w:cs="Arial"/>
        </w:rPr>
        <w:t xml:space="preserve">. </w:t>
      </w:r>
      <w:r w:rsidR="00A12A59">
        <w:rPr>
          <w:rFonts w:cs="Arial"/>
        </w:rPr>
        <w:t xml:space="preserve">Rock </w:t>
      </w:r>
      <w:r w:rsidRPr="00A62165">
        <w:rPr>
          <w:rFonts w:cs="Arial"/>
        </w:rPr>
        <w:t>samples were collected for three purposes during the program</w:t>
      </w:r>
      <w:r w:rsidR="00A12A59">
        <w:rPr>
          <w:rFonts w:cs="Arial"/>
        </w:rPr>
        <w:t>:</w:t>
      </w:r>
      <w:r w:rsidRPr="00A62165">
        <w:rPr>
          <w:rFonts w:cs="Arial"/>
        </w:rPr>
        <w:t xml:space="preserve"> geochemical grids, prospecting/mapping samples and trench samples. </w:t>
      </w:r>
      <w:r w:rsidR="0082309F">
        <w:rPr>
          <w:rFonts w:cs="Arial"/>
        </w:rPr>
        <w:t>Rock sample locations are shown on figure 7.</w:t>
      </w:r>
      <w:r w:rsidR="00B94937">
        <w:rPr>
          <w:rFonts w:cs="Arial"/>
        </w:rPr>
        <w:t xml:space="preserve">  A thematic map showing the gold concentrations within the rocks is presented as figure 8. </w:t>
      </w:r>
    </w:p>
    <w:p w:rsidR="006B5679" w:rsidRDefault="006B5679" w:rsidP="006B5679">
      <w:pPr>
        <w:rPr>
          <w:rFonts w:cs="Arial"/>
        </w:rPr>
      </w:pPr>
    </w:p>
    <w:p w:rsidR="006B5679" w:rsidRPr="00A62165" w:rsidRDefault="006B5679" w:rsidP="006B5679">
      <w:pPr>
        <w:rPr>
          <w:rFonts w:cs="Arial"/>
        </w:rPr>
      </w:pPr>
      <w:r w:rsidRPr="00A62165">
        <w:rPr>
          <w:rFonts w:cs="Arial"/>
        </w:rPr>
        <w:t xml:space="preserve">Litho-geochemical sampling grids were set up over geological areas of interest </w:t>
      </w:r>
      <w:r w:rsidR="00A12A59">
        <w:rPr>
          <w:rFonts w:cs="Arial"/>
        </w:rPr>
        <w:t>that lacked a developed soil profile</w:t>
      </w:r>
      <w:r w:rsidR="001606DE">
        <w:rPr>
          <w:rFonts w:cs="Arial"/>
        </w:rPr>
        <w:t>; these rocks were sampled</w:t>
      </w:r>
      <w:r w:rsidR="00DC1637" w:rsidRPr="00DC1637">
        <w:rPr>
          <w:rFonts w:cs="Arial"/>
        </w:rPr>
        <w:t xml:space="preserve"> </w:t>
      </w:r>
      <w:r w:rsidR="00DC1637">
        <w:rPr>
          <w:rFonts w:cs="Arial"/>
        </w:rPr>
        <w:t>to</w:t>
      </w:r>
      <w:r w:rsidR="00DC1637" w:rsidRPr="00A62165">
        <w:rPr>
          <w:rFonts w:cs="Arial"/>
        </w:rPr>
        <w:t xml:space="preserve"> </w:t>
      </w:r>
      <w:r w:rsidR="001606DE">
        <w:rPr>
          <w:rFonts w:cs="Arial"/>
        </w:rPr>
        <w:t>help delineate</w:t>
      </w:r>
      <w:r w:rsidR="00DC1637" w:rsidRPr="00A62165">
        <w:rPr>
          <w:rFonts w:cs="Arial"/>
        </w:rPr>
        <w:t xml:space="preserve"> mineralised targets</w:t>
      </w:r>
      <w:r w:rsidRPr="00A62165">
        <w:rPr>
          <w:rFonts w:cs="Arial"/>
        </w:rPr>
        <w:t>. Samples were taken every 25</w:t>
      </w:r>
      <w:r>
        <w:rPr>
          <w:rFonts w:cs="Arial"/>
        </w:rPr>
        <w:t xml:space="preserve"> m</w:t>
      </w:r>
      <w:r w:rsidRPr="00A62165">
        <w:rPr>
          <w:rFonts w:cs="Arial"/>
        </w:rPr>
        <w:t xml:space="preserve"> to 50</w:t>
      </w:r>
      <w:r>
        <w:rPr>
          <w:rFonts w:cs="Arial"/>
        </w:rPr>
        <w:t xml:space="preserve"> </w:t>
      </w:r>
      <w:r w:rsidRPr="00A62165">
        <w:rPr>
          <w:rFonts w:cs="Arial"/>
        </w:rPr>
        <w:t>m along lines spaced 100</w:t>
      </w:r>
      <w:r>
        <w:rPr>
          <w:rFonts w:cs="Arial"/>
        </w:rPr>
        <w:t xml:space="preserve"> </w:t>
      </w:r>
      <w:r w:rsidRPr="00A62165">
        <w:rPr>
          <w:rFonts w:cs="Arial"/>
        </w:rPr>
        <w:t>m apart. An area of 1</w:t>
      </w:r>
      <w:r>
        <w:rPr>
          <w:rFonts w:cs="Arial"/>
        </w:rPr>
        <w:t xml:space="preserve"> </w:t>
      </w:r>
      <w:r w:rsidRPr="00A62165">
        <w:rPr>
          <w:rFonts w:cs="Arial"/>
        </w:rPr>
        <w:t>m to 1.5</w:t>
      </w:r>
      <w:r>
        <w:rPr>
          <w:rFonts w:cs="Arial"/>
        </w:rPr>
        <w:t xml:space="preserve"> </w:t>
      </w:r>
      <w:r w:rsidRPr="00A62165">
        <w:rPr>
          <w:rFonts w:cs="Arial"/>
        </w:rPr>
        <w:t xml:space="preserve">m </w:t>
      </w:r>
      <w:r w:rsidR="00610F87">
        <w:rPr>
          <w:rFonts w:cs="Arial"/>
        </w:rPr>
        <w:t>across</w:t>
      </w:r>
      <w:r w:rsidRPr="00A62165">
        <w:rPr>
          <w:rFonts w:cs="Arial"/>
        </w:rPr>
        <w:t xml:space="preserve"> was out</w:t>
      </w:r>
      <w:r w:rsidR="007C3B12">
        <w:rPr>
          <w:rFonts w:cs="Arial"/>
        </w:rPr>
        <w:t>lined at the sample location</w:t>
      </w:r>
      <w:r w:rsidR="00A12A59">
        <w:rPr>
          <w:rFonts w:cs="Arial"/>
        </w:rPr>
        <w:t>,</w:t>
      </w:r>
      <w:r w:rsidR="007C3B12">
        <w:rPr>
          <w:rFonts w:cs="Arial"/>
        </w:rPr>
        <w:t xml:space="preserve"> </w:t>
      </w:r>
      <w:r w:rsidR="00F54C3C">
        <w:rPr>
          <w:rFonts w:cs="Arial"/>
        </w:rPr>
        <w:t>and then</w:t>
      </w:r>
      <w:r w:rsidRPr="00A62165">
        <w:rPr>
          <w:rFonts w:cs="Arial"/>
        </w:rPr>
        <w:t xml:space="preserve"> an unbiased selection of 1-2</w:t>
      </w:r>
      <w:r>
        <w:rPr>
          <w:rFonts w:cs="Arial"/>
        </w:rPr>
        <w:t xml:space="preserve"> </w:t>
      </w:r>
      <w:r w:rsidR="00A12A59">
        <w:rPr>
          <w:rFonts w:cs="Arial"/>
        </w:rPr>
        <w:t>kg</w:t>
      </w:r>
      <w:r w:rsidRPr="00A62165">
        <w:rPr>
          <w:rFonts w:cs="Arial"/>
        </w:rPr>
        <w:t xml:space="preserve"> of </w:t>
      </w:r>
      <w:r w:rsidR="00610F87" w:rsidRPr="00A62165">
        <w:rPr>
          <w:rFonts w:cs="Arial"/>
        </w:rPr>
        <w:t>fist</w:t>
      </w:r>
      <w:r w:rsidR="00610F87">
        <w:rPr>
          <w:rFonts w:cs="Arial"/>
        </w:rPr>
        <w:t>-</w:t>
      </w:r>
      <w:r w:rsidR="00610F87" w:rsidRPr="00A62165">
        <w:rPr>
          <w:rFonts w:cs="Arial"/>
        </w:rPr>
        <w:t xml:space="preserve">sized or </w:t>
      </w:r>
      <w:r w:rsidR="00610F87">
        <w:rPr>
          <w:rFonts w:cs="Arial"/>
        </w:rPr>
        <w:t>smaller</w:t>
      </w:r>
      <w:r w:rsidR="00610F87" w:rsidRPr="00A62165">
        <w:rPr>
          <w:rFonts w:cs="Arial"/>
        </w:rPr>
        <w:t xml:space="preserve"> pieces</w:t>
      </w:r>
      <w:r w:rsidR="00610F87">
        <w:rPr>
          <w:rFonts w:cs="Arial"/>
        </w:rPr>
        <w:t xml:space="preserve"> of</w:t>
      </w:r>
      <w:r w:rsidR="00610F87" w:rsidRPr="00A62165">
        <w:rPr>
          <w:rFonts w:cs="Arial"/>
        </w:rPr>
        <w:t xml:space="preserve"> </w:t>
      </w:r>
      <w:r w:rsidRPr="00A62165">
        <w:rPr>
          <w:rFonts w:cs="Arial"/>
        </w:rPr>
        <w:t>broken felsenmeer rock was collected into</w:t>
      </w:r>
      <w:r w:rsidR="00610F87">
        <w:rPr>
          <w:rFonts w:cs="Arial"/>
        </w:rPr>
        <w:t xml:space="preserve"> a</w:t>
      </w:r>
      <w:r w:rsidRPr="00A62165">
        <w:rPr>
          <w:rFonts w:cs="Arial"/>
        </w:rPr>
        <w:t xml:space="preserve"> p</w:t>
      </w:r>
      <w:r w:rsidR="00610F87">
        <w:rPr>
          <w:rFonts w:cs="Arial"/>
        </w:rPr>
        <w:t xml:space="preserve">lastic rock sample </w:t>
      </w:r>
      <w:r w:rsidRPr="00A62165">
        <w:rPr>
          <w:rFonts w:cs="Arial"/>
        </w:rPr>
        <w:t xml:space="preserve">bag. </w:t>
      </w:r>
    </w:p>
    <w:p w:rsidR="002F304D" w:rsidRDefault="002F304D" w:rsidP="006B5679">
      <w:pPr>
        <w:rPr>
          <w:rFonts w:cs="Arial"/>
        </w:rPr>
      </w:pPr>
    </w:p>
    <w:p w:rsidR="007C3B12" w:rsidRDefault="002F304D" w:rsidP="006B5679">
      <w:pPr>
        <w:rPr>
          <w:rFonts w:cs="Arial"/>
        </w:rPr>
      </w:pPr>
      <w:r>
        <w:rPr>
          <w:rFonts w:cs="Arial"/>
        </w:rPr>
        <w:t xml:space="preserve">Fourteen </w:t>
      </w:r>
      <w:r w:rsidR="00EF3D44">
        <w:rPr>
          <w:rFonts w:cs="Arial"/>
        </w:rPr>
        <w:t xml:space="preserve">of the </w:t>
      </w:r>
      <w:r w:rsidR="001A40E2">
        <w:rPr>
          <w:rFonts w:cs="Arial"/>
        </w:rPr>
        <w:t>historic</w:t>
      </w:r>
      <w:r w:rsidR="006B5679" w:rsidRPr="00A62165">
        <w:rPr>
          <w:rFonts w:cs="Arial"/>
        </w:rPr>
        <w:t xml:space="preserve"> trenches were re-excavated</w:t>
      </w:r>
      <w:r>
        <w:rPr>
          <w:rFonts w:cs="Arial"/>
        </w:rPr>
        <w:t xml:space="preserve"> and two new trenches</w:t>
      </w:r>
      <w:r w:rsidR="007C3B12">
        <w:rPr>
          <w:rFonts w:cs="Arial"/>
        </w:rPr>
        <w:t xml:space="preserve"> were</w:t>
      </w:r>
      <w:r>
        <w:rPr>
          <w:rFonts w:cs="Arial"/>
        </w:rPr>
        <w:t xml:space="preserve"> excavated</w:t>
      </w:r>
      <w:r w:rsidR="006B5679" w:rsidRPr="00A62165">
        <w:rPr>
          <w:rFonts w:cs="Arial"/>
        </w:rPr>
        <w:t xml:space="preserve"> by hand to expose in-situ rock material and allow detailed</w:t>
      </w:r>
      <w:r w:rsidR="0082309F">
        <w:rPr>
          <w:rFonts w:cs="Arial"/>
        </w:rPr>
        <w:t xml:space="preserve"> geological</w:t>
      </w:r>
      <w:r w:rsidR="006B5679" w:rsidRPr="00A62165">
        <w:rPr>
          <w:rFonts w:cs="Arial"/>
        </w:rPr>
        <w:t xml:space="preserve"> examination</w:t>
      </w:r>
      <w:r w:rsidR="0082309F">
        <w:rPr>
          <w:rFonts w:cs="Arial"/>
        </w:rPr>
        <w:t xml:space="preserve">. </w:t>
      </w:r>
      <w:r w:rsidR="006B5679" w:rsidRPr="00A62165">
        <w:rPr>
          <w:rFonts w:cs="Arial"/>
        </w:rPr>
        <w:t xml:space="preserve"> Trench faces were measured</w:t>
      </w:r>
      <w:r w:rsidR="00EC5D7F">
        <w:rPr>
          <w:rFonts w:cs="Arial"/>
        </w:rPr>
        <w:t xml:space="preserve"> and then</w:t>
      </w:r>
      <w:r w:rsidR="006B5679" w:rsidRPr="00A62165">
        <w:rPr>
          <w:rFonts w:cs="Arial"/>
        </w:rPr>
        <w:t xml:space="preserve"> photographed</w:t>
      </w:r>
      <w:r w:rsidR="00EC5D7F">
        <w:rPr>
          <w:rFonts w:cs="Arial"/>
        </w:rPr>
        <w:t>, following which</w:t>
      </w:r>
      <w:r w:rsidR="006B5679" w:rsidRPr="00A62165">
        <w:rPr>
          <w:rFonts w:cs="Arial"/>
        </w:rPr>
        <w:t xml:space="preserve"> </w:t>
      </w:r>
      <w:r w:rsidR="00EF3D44" w:rsidRPr="00A62165">
        <w:rPr>
          <w:rFonts w:cs="Arial"/>
        </w:rPr>
        <w:t>lithology, structure and</w:t>
      </w:r>
      <w:r w:rsidR="00EF3D44">
        <w:rPr>
          <w:rFonts w:cs="Arial"/>
        </w:rPr>
        <w:t xml:space="preserve"> alteration</w:t>
      </w:r>
      <w:r w:rsidR="00EF3D44" w:rsidRPr="00A62165">
        <w:rPr>
          <w:rFonts w:cs="Arial"/>
        </w:rPr>
        <w:t xml:space="preserve"> </w:t>
      </w:r>
      <w:r w:rsidR="00EF3D44">
        <w:rPr>
          <w:rFonts w:cs="Arial"/>
        </w:rPr>
        <w:t xml:space="preserve">were </w:t>
      </w:r>
      <w:r w:rsidR="006B5679" w:rsidRPr="00A62165">
        <w:rPr>
          <w:rFonts w:cs="Arial"/>
        </w:rPr>
        <w:t>mapped</w:t>
      </w:r>
      <w:r w:rsidR="001A40E2">
        <w:rPr>
          <w:rFonts w:cs="Arial"/>
        </w:rPr>
        <w:t>. Rock sample intervals</w:t>
      </w:r>
      <w:r w:rsidR="006B5679" w:rsidRPr="00A62165">
        <w:rPr>
          <w:rFonts w:cs="Arial"/>
        </w:rPr>
        <w:t xml:space="preserve"> </w:t>
      </w:r>
      <w:r w:rsidR="00EF3D44">
        <w:rPr>
          <w:rFonts w:cs="Arial"/>
        </w:rPr>
        <w:t xml:space="preserve">within the trenches </w:t>
      </w:r>
      <w:r w:rsidR="006B5679" w:rsidRPr="00A62165">
        <w:rPr>
          <w:rFonts w:cs="Arial"/>
        </w:rPr>
        <w:t xml:space="preserve">were </w:t>
      </w:r>
      <w:r w:rsidR="001A40E2">
        <w:rPr>
          <w:rFonts w:cs="Arial"/>
        </w:rPr>
        <w:t>constrained by</w:t>
      </w:r>
      <w:r w:rsidR="006B5679" w:rsidRPr="00A62165">
        <w:rPr>
          <w:rFonts w:cs="Arial"/>
        </w:rPr>
        <w:t xml:space="preserve"> these</w:t>
      </w:r>
      <w:r w:rsidR="001A40E2">
        <w:rPr>
          <w:rFonts w:cs="Arial"/>
        </w:rPr>
        <w:t xml:space="preserve"> geological</w:t>
      </w:r>
      <w:r w:rsidR="006B5679" w:rsidRPr="00A62165">
        <w:rPr>
          <w:rFonts w:cs="Arial"/>
        </w:rPr>
        <w:t xml:space="preserve"> boundaries</w:t>
      </w:r>
      <w:r w:rsidR="00EC5D7F">
        <w:rPr>
          <w:rFonts w:cs="Arial"/>
        </w:rPr>
        <w:t xml:space="preserve"> or features</w:t>
      </w:r>
      <w:r w:rsidR="006B5679" w:rsidRPr="00A62165">
        <w:rPr>
          <w:rFonts w:cs="Arial"/>
        </w:rPr>
        <w:t>.</w:t>
      </w:r>
    </w:p>
    <w:p w:rsidR="00EF3D44" w:rsidRDefault="006B5679" w:rsidP="006B5679">
      <w:pPr>
        <w:rPr>
          <w:rFonts w:cs="Arial"/>
        </w:rPr>
      </w:pPr>
      <w:r w:rsidRPr="00A62165">
        <w:rPr>
          <w:rFonts w:cs="Arial"/>
        </w:rPr>
        <w:t xml:space="preserve"> </w:t>
      </w:r>
    </w:p>
    <w:p w:rsidR="006B5679" w:rsidRPr="007C3B12" w:rsidRDefault="00EF3D44" w:rsidP="006B5679">
      <w:pPr>
        <w:rPr>
          <w:rFonts w:cs="Arial"/>
          <w:color w:val="FF0000"/>
        </w:rPr>
      </w:pPr>
      <w:r>
        <w:rPr>
          <w:rFonts w:cs="Arial"/>
        </w:rPr>
        <w:t>M</w:t>
      </w:r>
      <w:r w:rsidR="006B5679" w:rsidRPr="00A62165">
        <w:rPr>
          <w:rFonts w:cs="Arial"/>
        </w:rPr>
        <w:t xml:space="preserve">ineralised material or representative samples of the </w:t>
      </w:r>
      <w:r w:rsidR="001A40E2">
        <w:rPr>
          <w:rFonts w:cs="Arial"/>
        </w:rPr>
        <w:t>various rock types</w:t>
      </w:r>
      <w:r>
        <w:rPr>
          <w:rFonts w:cs="Arial"/>
        </w:rPr>
        <w:t xml:space="preserve"> were sampled during prospecting and mapping</w:t>
      </w:r>
      <w:r w:rsidR="0082309F">
        <w:rPr>
          <w:rFonts w:cs="Arial"/>
        </w:rPr>
        <w:t xml:space="preserve">.  </w:t>
      </w:r>
      <w:r w:rsidR="006B5679" w:rsidRPr="008D11B0">
        <w:rPr>
          <w:rFonts w:cs="Arial"/>
          <w:color w:val="FF0000"/>
        </w:rPr>
        <w:t xml:space="preserve"> </w:t>
      </w:r>
      <w:r w:rsidR="001A40E2">
        <w:rPr>
          <w:rFonts w:cs="Arial"/>
        </w:rPr>
        <w:t>All rock sample</w:t>
      </w:r>
      <w:r w:rsidR="006B5679" w:rsidRPr="00A62165">
        <w:rPr>
          <w:rFonts w:cs="Arial"/>
        </w:rPr>
        <w:t xml:space="preserve"> locations were recorded by a handheld </w:t>
      </w:r>
      <w:r w:rsidR="006B5679" w:rsidRPr="00A62165">
        <w:rPr>
          <w:rFonts w:cs="Arial"/>
          <w:lang w:val="en-GB"/>
        </w:rPr>
        <w:t xml:space="preserve">GPS. </w:t>
      </w:r>
      <w:r>
        <w:rPr>
          <w:rFonts w:cs="Arial"/>
          <w:lang w:val="en-GB"/>
        </w:rPr>
        <w:t xml:space="preserve"> A</w:t>
      </w:r>
      <w:r w:rsidR="006B5679" w:rsidRPr="00A62165">
        <w:rPr>
          <w:rFonts w:cs="Arial"/>
          <w:lang w:val="en-GB"/>
        </w:rPr>
        <w:t xml:space="preserve"> complete description of rock type, rock description (alte</w:t>
      </w:r>
      <w:r w:rsidR="001A40E2">
        <w:rPr>
          <w:rFonts w:cs="Arial"/>
          <w:lang w:val="en-GB"/>
        </w:rPr>
        <w:t>ration, minerals, structure), sample type and method</w:t>
      </w:r>
      <w:r w:rsidR="006B5679" w:rsidRPr="00A62165">
        <w:rPr>
          <w:rFonts w:cs="Arial"/>
          <w:lang w:val="en-GB"/>
        </w:rPr>
        <w:t xml:space="preserve"> was recorded at each</w:t>
      </w:r>
      <w:r>
        <w:rPr>
          <w:rFonts w:cs="Arial"/>
          <w:lang w:val="en-GB"/>
        </w:rPr>
        <w:t xml:space="preserve"> rock sample</w:t>
      </w:r>
      <w:r w:rsidR="006B5679" w:rsidRPr="00A62165">
        <w:rPr>
          <w:rFonts w:cs="Arial"/>
          <w:lang w:val="en-GB"/>
        </w:rPr>
        <w:t xml:space="preserve"> location</w:t>
      </w:r>
      <w:r w:rsidR="006B5679" w:rsidRPr="00A62165">
        <w:rPr>
          <w:lang w:val="en-GB"/>
        </w:rPr>
        <w:t>.</w:t>
      </w:r>
    </w:p>
    <w:p w:rsidR="006B5679" w:rsidRDefault="006B5679" w:rsidP="006B5679">
      <w:pPr>
        <w:rPr>
          <w:rFonts w:cs="Arial"/>
        </w:rPr>
      </w:pPr>
    </w:p>
    <w:p w:rsidR="0036033E" w:rsidRDefault="006B5679" w:rsidP="006B5679">
      <w:pPr>
        <w:rPr>
          <w:rFonts w:cs="Arial"/>
        </w:rPr>
      </w:pPr>
      <w:r w:rsidRPr="00A62165">
        <w:rPr>
          <w:rFonts w:cs="Arial"/>
        </w:rPr>
        <w:t>The maximum</w:t>
      </w:r>
      <w:r>
        <w:rPr>
          <w:rFonts w:cs="Arial"/>
        </w:rPr>
        <w:t xml:space="preserve"> precious metal</w:t>
      </w:r>
      <w:r w:rsidR="007C3B12">
        <w:rPr>
          <w:rFonts w:cs="Arial"/>
        </w:rPr>
        <w:t xml:space="preserve"> values obtained</w:t>
      </w:r>
      <w:r w:rsidRPr="00A62165">
        <w:rPr>
          <w:rFonts w:cs="Arial"/>
        </w:rPr>
        <w:t xml:space="preserve"> </w:t>
      </w:r>
      <w:r w:rsidR="00F100E1">
        <w:rPr>
          <w:rFonts w:cs="Arial"/>
        </w:rPr>
        <w:t xml:space="preserve">from the </w:t>
      </w:r>
      <w:r w:rsidR="00F100E1" w:rsidRPr="00A62165">
        <w:rPr>
          <w:rFonts w:cs="Arial"/>
        </w:rPr>
        <w:t xml:space="preserve">Western </w:t>
      </w:r>
      <w:r w:rsidR="00F100E1">
        <w:rPr>
          <w:rFonts w:cs="Arial"/>
        </w:rPr>
        <w:t>Vein System</w:t>
      </w:r>
      <w:r w:rsidR="00F100E1" w:rsidRPr="00A62165">
        <w:rPr>
          <w:rFonts w:cs="Arial"/>
        </w:rPr>
        <w:t xml:space="preserve"> area</w:t>
      </w:r>
      <w:r w:rsidR="00F100E1">
        <w:rPr>
          <w:rFonts w:cs="Arial"/>
        </w:rPr>
        <w:t xml:space="preserve"> </w:t>
      </w:r>
      <w:r w:rsidRPr="00A62165">
        <w:rPr>
          <w:rFonts w:cs="Arial"/>
        </w:rPr>
        <w:t>were 18.8 g/t Au (L570024</w:t>
      </w:r>
      <w:r w:rsidR="007C3B12">
        <w:rPr>
          <w:rFonts w:cs="Arial"/>
        </w:rPr>
        <w:t>-select float sample</w:t>
      </w:r>
      <w:r w:rsidRPr="00A62165">
        <w:rPr>
          <w:rFonts w:cs="Arial"/>
        </w:rPr>
        <w:t>) and 3090 g/t Ag (L570754</w:t>
      </w:r>
      <w:r w:rsidR="007C3B12">
        <w:rPr>
          <w:rFonts w:cs="Arial"/>
        </w:rPr>
        <w:t>-</w:t>
      </w:r>
      <w:r w:rsidR="00CF3DAF">
        <w:rPr>
          <w:rFonts w:cs="Arial"/>
        </w:rPr>
        <w:t>trench</w:t>
      </w:r>
      <w:r w:rsidR="00615E4A">
        <w:rPr>
          <w:rFonts w:cs="Arial"/>
        </w:rPr>
        <w:t xml:space="preserve"> TRA-11-4 </w:t>
      </w:r>
      <w:r w:rsidR="007C3B12">
        <w:rPr>
          <w:rFonts w:cs="Arial"/>
        </w:rPr>
        <w:t>chip sample</w:t>
      </w:r>
      <w:r w:rsidR="00CE34BA">
        <w:rPr>
          <w:rFonts w:cs="Arial"/>
        </w:rPr>
        <w:t xml:space="preserve"> across 40 cm</w:t>
      </w:r>
      <w:r w:rsidRPr="00A62165">
        <w:rPr>
          <w:rFonts w:cs="Arial"/>
        </w:rPr>
        <w:t xml:space="preserve">) </w:t>
      </w:r>
      <w:r w:rsidR="00F100E1">
        <w:rPr>
          <w:rFonts w:cs="Arial"/>
        </w:rPr>
        <w:t>as shown in t</w:t>
      </w:r>
      <w:r>
        <w:rPr>
          <w:rFonts w:cs="Arial"/>
        </w:rPr>
        <w:t>able 3</w:t>
      </w:r>
      <w:r w:rsidRPr="00A62165">
        <w:rPr>
          <w:rFonts w:cs="Arial"/>
        </w:rPr>
        <w:t xml:space="preserve">. </w:t>
      </w:r>
      <w:r w:rsidR="00753D93">
        <w:rPr>
          <w:rFonts w:cs="Arial"/>
        </w:rPr>
        <w:t xml:space="preserve"> S</w:t>
      </w:r>
      <w:r w:rsidR="00602500">
        <w:rPr>
          <w:rFonts w:cs="Arial"/>
        </w:rPr>
        <w:t>ampling results from trench</w:t>
      </w:r>
      <w:r w:rsidR="00753D93">
        <w:rPr>
          <w:rFonts w:cs="Arial"/>
        </w:rPr>
        <w:t xml:space="preserve"> TR</w:t>
      </w:r>
      <w:r w:rsidR="0029662D">
        <w:rPr>
          <w:rFonts w:cs="Arial"/>
        </w:rPr>
        <w:t>A</w:t>
      </w:r>
      <w:r w:rsidR="00753D93">
        <w:rPr>
          <w:rFonts w:cs="Arial"/>
        </w:rPr>
        <w:t>-11-</w:t>
      </w:r>
      <w:r w:rsidR="00615E4A">
        <w:rPr>
          <w:rFonts w:cs="Arial"/>
        </w:rPr>
        <w:t>4</w:t>
      </w:r>
      <w:r w:rsidR="00602500">
        <w:rPr>
          <w:rFonts w:cs="Arial"/>
        </w:rPr>
        <w:t xml:space="preserve"> in Area </w:t>
      </w:r>
      <w:r w:rsidR="0029662D">
        <w:rPr>
          <w:rFonts w:cs="Arial"/>
        </w:rPr>
        <w:t>A</w:t>
      </w:r>
      <w:r w:rsidR="00602500">
        <w:rPr>
          <w:rFonts w:cs="Arial"/>
        </w:rPr>
        <w:t xml:space="preserve"> </w:t>
      </w:r>
      <w:r w:rsidR="000A33F6">
        <w:rPr>
          <w:rFonts w:cs="Arial"/>
        </w:rPr>
        <w:t>returned</w:t>
      </w:r>
      <w:r w:rsidR="00602500">
        <w:rPr>
          <w:rFonts w:cs="Arial"/>
        </w:rPr>
        <w:t xml:space="preserve"> </w:t>
      </w:r>
      <w:r w:rsidR="000A33F6">
        <w:rPr>
          <w:rFonts w:cs="Arial"/>
        </w:rPr>
        <w:t>2,24</w:t>
      </w:r>
      <w:r w:rsidR="00602500">
        <w:rPr>
          <w:rFonts w:cs="Arial"/>
        </w:rPr>
        <w:t xml:space="preserve">0 g/t silver, </w:t>
      </w:r>
      <w:r w:rsidR="000A33F6">
        <w:rPr>
          <w:rFonts w:cs="Arial"/>
        </w:rPr>
        <w:t>2.20</w:t>
      </w:r>
      <w:r w:rsidR="00602500">
        <w:rPr>
          <w:rFonts w:cs="Arial"/>
        </w:rPr>
        <w:t xml:space="preserve"> g/t gold and</w:t>
      </w:r>
      <w:r w:rsidR="0036033E">
        <w:rPr>
          <w:rFonts w:cs="Arial"/>
        </w:rPr>
        <w:t xml:space="preserve"> </w:t>
      </w:r>
      <w:r w:rsidR="000A33F6">
        <w:rPr>
          <w:rFonts w:cs="Arial"/>
        </w:rPr>
        <w:t>10.62</w:t>
      </w:r>
      <w:r w:rsidR="0036033E">
        <w:rPr>
          <w:rFonts w:cs="Arial"/>
        </w:rPr>
        <w:t xml:space="preserve">% lead across 0.9 m.  </w:t>
      </w:r>
      <w:r w:rsidR="000A33F6">
        <w:rPr>
          <w:rFonts w:cs="Arial"/>
        </w:rPr>
        <w:t>S</w:t>
      </w:r>
      <w:r w:rsidR="0036033E">
        <w:rPr>
          <w:rFonts w:cs="Arial"/>
        </w:rPr>
        <w:t xml:space="preserve">elect sample </w:t>
      </w:r>
      <w:r w:rsidR="000A33F6">
        <w:rPr>
          <w:rFonts w:cs="Arial"/>
        </w:rPr>
        <w:t xml:space="preserve">L570756, </w:t>
      </w:r>
      <w:r w:rsidR="0036033E">
        <w:rPr>
          <w:rFonts w:cs="Arial"/>
        </w:rPr>
        <w:t xml:space="preserve">of high-grade </w:t>
      </w:r>
      <w:r w:rsidR="001C1727">
        <w:rPr>
          <w:rFonts w:cs="Arial"/>
        </w:rPr>
        <w:t xml:space="preserve">galena-rich </w:t>
      </w:r>
      <w:r w:rsidR="0036033E">
        <w:rPr>
          <w:rFonts w:cs="Arial"/>
        </w:rPr>
        <w:t>material from this trench</w:t>
      </w:r>
      <w:r w:rsidR="000A33F6">
        <w:rPr>
          <w:rFonts w:cs="Arial"/>
        </w:rPr>
        <w:t>,</w:t>
      </w:r>
      <w:r w:rsidR="0036033E">
        <w:rPr>
          <w:rFonts w:cs="Arial"/>
        </w:rPr>
        <w:t xml:space="preserve"> assay</w:t>
      </w:r>
      <w:r w:rsidR="0024357C">
        <w:rPr>
          <w:rFonts w:cs="Arial"/>
        </w:rPr>
        <w:t>s</w:t>
      </w:r>
      <w:r w:rsidR="0036033E">
        <w:rPr>
          <w:rFonts w:cs="Arial"/>
        </w:rPr>
        <w:t xml:space="preserve"> 1,460 g/t silver, 1.24 g/t gold and greater than 20% lead (Table 3). </w:t>
      </w:r>
    </w:p>
    <w:p w:rsidR="000A33F6" w:rsidRDefault="000A33F6" w:rsidP="006B5679">
      <w:pPr>
        <w:rPr>
          <w:rFonts w:cs="Arial"/>
        </w:rPr>
      </w:pPr>
    </w:p>
    <w:p w:rsidR="00E04D98" w:rsidRDefault="00E04D98" w:rsidP="00E04D98">
      <w:pPr>
        <w:rPr>
          <w:rFonts w:cs="Arial"/>
        </w:rPr>
      </w:pPr>
      <w:r w:rsidRPr="00A62165">
        <w:rPr>
          <w:rFonts w:cs="Arial"/>
        </w:rPr>
        <w:t>High</w:t>
      </w:r>
      <w:r>
        <w:rPr>
          <w:rFonts w:cs="Arial"/>
        </w:rPr>
        <w:t>er grade samples</w:t>
      </w:r>
      <w:r w:rsidR="000A33F6">
        <w:rPr>
          <w:rFonts w:cs="Arial"/>
        </w:rPr>
        <w:t xml:space="preserve"> generally</w:t>
      </w:r>
      <w:r>
        <w:rPr>
          <w:rFonts w:cs="Arial"/>
        </w:rPr>
        <w:t xml:space="preserve"> contain</w:t>
      </w:r>
      <w:r w:rsidRPr="00A62165">
        <w:rPr>
          <w:rFonts w:cs="Arial"/>
        </w:rPr>
        <w:t xml:space="preserve"> vuggy</w:t>
      </w:r>
      <w:r>
        <w:rPr>
          <w:rFonts w:cs="Arial"/>
        </w:rPr>
        <w:t xml:space="preserve"> vein</w:t>
      </w:r>
      <w:r w:rsidRPr="00A62165">
        <w:rPr>
          <w:rFonts w:cs="Arial"/>
        </w:rPr>
        <w:t xml:space="preserve"> quartz or limonitic rock with abundant galena, copper oxides (ma</w:t>
      </w:r>
      <w:r>
        <w:rPr>
          <w:rFonts w:cs="Arial"/>
        </w:rPr>
        <w:t>lachite</w:t>
      </w:r>
      <w:r w:rsidRPr="00A62165">
        <w:rPr>
          <w:rFonts w:cs="Arial"/>
        </w:rPr>
        <w:t>, azurite) and iron oxides (hematite, limonite)</w:t>
      </w:r>
      <w:r>
        <w:rPr>
          <w:rFonts w:cs="Arial"/>
        </w:rPr>
        <w:t xml:space="preserve">. The mineralised </w:t>
      </w:r>
      <w:r>
        <w:rPr>
          <w:rFonts w:cs="Arial"/>
        </w:rPr>
        <w:lastRenderedPageBreak/>
        <w:t>lineaments exposed in the trenches are</w:t>
      </w:r>
      <w:r w:rsidR="000A33F6">
        <w:rPr>
          <w:rFonts w:cs="Arial"/>
        </w:rPr>
        <w:t xml:space="preserve"> the surface expression of</w:t>
      </w:r>
      <w:r>
        <w:rPr>
          <w:rFonts w:cs="Arial"/>
        </w:rPr>
        <w:t xml:space="preserve"> deeply weathered, sub-vertical fault structures that often have sharp </w:t>
      </w:r>
      <w:r w:rsidR="000A33F6">
        <w:rPr>
          <w:rFonts w:cs="Arial"/>
        </w:rPr>
        <w:t>margin</w:t>
      </w:r>
      <w:r>
        <w:rPr>
          <w:rFonts w:cs="Arial"/>
        </w:rPr>
        <w:t xml:space="preserve">s. </w:t>
      </w:r>
    </w:p>
    <w:p w:rsidR="00E04D98" w:rsidRPr="00A26869" w:rsidRDefault="00E04D98" w:rsidP="00E04D98">
      <w:pPr>
        <w:rPr>
          <w:rFonts w:cs="Arial"/>
        </w:rPr>
      </w:pPr>
    </w:p>
    <w:p w:rsidR="00E04D98" w:rsidRPr="00A26869" w:rsidRDefault="00E04D98" w:rsidP="00E04D98">
      <w:pPr>
        <w:pStyle w:val="Caption"/>
        <w:rPr>
          <w:rFonts w:cs="Arial"/>
          <w:b w:val="0"/>
          <w:color w:val="auto"/>
        </w:rPr>
      </w:pPr>
      <w:bookmarkStart w:id="47" w:name="_Toc318920131"/>
      <w:r w:rsidRPr="00A26869">
        <w:rPr>
          <w:color w:val="auto"/>
        </w:rPr>
        <w:t xml:space="preserve">Table </w:t>
      </w:r>
      <w:r w:rsidR="002B5C4F" w:rsidRPr="00A26869">
        <w:rPr>
          <w:color w:val="auto"/>
        </w:rPr>
        <w:fldChar w:fldCharType="begin"/>
      </w:r>
      <w:r w:rsidRPr="00A26869">
        <w:rPr>
          <w:color w:val="auto"/>
        </w:rPr>
        <w:instrText xml:space="preserve"> SEQ Table \* ARABIC </w:instrText>
      </w:r>
      <w:r w:rsidR="002B5C4F" w:rsidRPr="00A26869">
        <w:rPr>
          <w:color w:val="auto"/>
        </w:rPr>
        <w:fldChar w:fldCharType="separate"/>
      </w:r>
      <w:r w:rsidR="006872B6">
        <w:rPr>
          <w:noProof/>
          <w:color w:val="auto"/>
        </w:rPr>
        <w:t>3</w:t>
      </w:r>
      <w:r w:rsidR="002B5C4F" w:rsidRPr="00A26869">
        <w:rPr>
          <w:color w:val="auto"/>
        </w:rPr>
        <w:fldChar w:fldCharType="end"/>
      </w:r>
      <w:r w:rsidRPr="00A26869">
        <w:rPr>
          <w:rFonts w:cs="Arial"/>
          <w:b w:val="0"/>
          <w:color w:val="auto"/>
        </w:rPr>
        <w:t xml:space="preserve"> - Western Trench </w:t>
      </w:r>
      <w:r>
        <w:rPr>
          <w:rFonts w:cs="Arial"/>
          <w:b w:val="0"/>
          <w:color w:val="auto"/>
        </w:rPr>
        <w:t xml:space="preserve">System </w:t>
      </w:r>
      <w:r w:rsidRPr="00A26869">
        <w:rPr>
          <w:rFonts w:cs="Arial"/>
          <w:b w:val="0"/>
          <w:color w:val="auto"/>
        </w:rPr>
        <w:t>Significant Samples</w:t>
      </w:r>
      <w:bookmarkEnd w:id="47"/>
    </w:p>
    <w:tbl>
      <w:tblPr>
        <w:tblStyle w:val="TableGrid"/>
        <w:tblW w:w="8990" w:type="dxa"/>
        <w:jc w:val="center"/>
        <w:tblLayout w:type="fixed"/>
        <w:tblLook w:val="04A0" w:firstRow="1" w:lastRow="0" w:firstColumn="1" w:lastColumn="0" w:noHBand="0" w:noVBand="1"/>
      </w:tblPr>
      <w:tblGrid>
        <w:gridCol w:w="1293"/>
        <w:gridCol w:w="918"/>
        <w:gridCol w:w="992"/>
        <w:gridCol w:w="968"/>
        <w:gridCol w:w="1134"/>
        <w:gridCol w:w="1276"/>
        <w:gridCol w:w="1134"/>
        <w:gridCol w:w="1275"/>
      </w:tblGrid>
      <w:tr w:rsidR="00E04D98" w:rsidRPr="00A62165" w:rsidTr="00E04D98">
        <w:trPr>
          <w:trHeight w:val="257"/>
          <w:jc w:val="center"/>
        </w:trPr>
        <w:tc>
          <w:tcPr>
            <w:tcW w:w="1293" w:type="dxa"/>
          </w:tcPr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Sample ID</w:t>
            </w:r>
          </w:p>
        </w:tc>
        <w:tc>
          <w:tcPr>
            <w:tcW w:w="918" w:type="dxa"/>
          </w:tcPr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Silver ppm</w:t>
            </w:r>
          </w:p>
        </w:tc>
        <w:tc>
          <w:tcPr>
            <w:tcW w:w="992" w:type="dxa"/>
          </w:tcPr>
          <w:p w:rsidR="00E04D98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 xml:space="preserve">Gold </w:t>
            </w:r>
          </w:p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ppm</w:t>
            </w:r>
          </w:p>
        </w:tc>
        <w:tc>
          <w:tcPr>
            <w:tcW w:w="968" w:type="dxa"/>
          </w:tcPr>
          <w:p w:rsidR="00E04D98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 xml:space="preserve">Lead </w:t>
            </w:r>
          </w:p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%</w:t>
            </w:r>
          </w:p>
        </w:tc>
        <w:tc>
          <w:tcPr>
            <w:tcW w:w="1134" w:type="dxa"/>
          </w:tcPr>
          <w:p w:rsidR="00E04D98" w:rsidRDefault="00E04D98" w:rsidP="00E04D9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Width</w:t>
            </w:r>
          </w:p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</w:t>
            </w:r>
          </w:p>
        </w:tc>
        <w:tc>
          <w:tcPr>
            <w:tcW w:w="1276" w:type="dxa"/>
          </w:tcPr>
          <w:p w:rsidR="00E04D98" w:rsidRPr="00A62165" w:rsidRDefault="0082309F" w:rsidP="00E04D9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Trench</w:t>
            </w:r>
          </w:p>
        </w:tc>
        <w:tc>
          <w:tcPr>
            <w:tcW w:w="1134" w:type="dxa"/>
          </w:tcPr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Easting</w:t>
            </w:r>
          </w:p>
        </w:tc>
        <w:tc>
          <w:tcPr>
            <w:tcW w:w="1275" w:type="dxa"/>
          </w:tcPr>
          <w:p w:rsidR="00E04D98" w:rsidRPr="00A62165" w:rsidRDefault="00E04D98" w:rsidP="00E04D9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Northing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L570021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347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5.67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80597B">
              <w:rPr>
                <w:rFonts w:cs="Arial"/>
              </w:rPr>
              <w:t>2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0349844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6925627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L570022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486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5.78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80597B">
              <w:rPr>
                <w:rFonts w:cs="Arial"/>
              </w:rPr>
              <w:t>2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0349841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6925630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L570024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222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18.8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31543C">
              <w:rPr>
                <w:rFonts w:cs="Arial"/>
              </w:rPr>
              <w:t>2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0349834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6925639</w:t>
            </w:r>
          </w:p>
        </w:tc>
      </w:tr>
      <w:tr w:rsidR="00E04D98" w:rsidRPr="00A62165" w:rsidTr="00E04D98">
        <w:trPr>
          <w:trHeight w:val="257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L570025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88.8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17.75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0.72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31543C">
              <w:rPr>
                <w:rFonts w:cs="Arial"/>
              </w:rPr>
              <w:t>2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0349810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6925582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L570264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485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7.17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31543C">
              <w:rPr>
                <w:rFonts w:cs="Arial"/>
              </w:rPr>
              <w:t>4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0349960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6925711</w:t>
            </w:r>
          </w:p>
        </w:tc>
      </w:tr>
      <w:tr w:rsidR="00E04D98" w:rsidRPr="00A62165" w:rsidTr="00E04D98">
        <w:trPr>
          <w:trHeight w:val="257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L570265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303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1.28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C</w:t>
            </w:r>
            <w:r>
              <w:rPr>
                <w:rFonts w:cs="Arial"/>
              </w:rPr>
              <w:t>-11-</w:t>
            </w:r>
            <w:r w:rsidR="0080597B">
              <w:rPr>
                <w:rFonts w:cs="Arial"/>
              </w:rPr>
              <w:t>4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0349964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6925712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L570697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383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1.23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0.47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0.6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 w:rsidRPr="00431105">
              <w:rPr>
                <w:rFonts w:cs="Arial"/>
              </w:rPr>
              <w:t>B</w:t>
            </w:r>
            <w:r>
              <w:rPr>
                <w:rFonts w:cs="Arial"/>
              </w:rPr>
              <w:t>-11-</w:t>
            </w:r>
            <w:r w:rsidR="0031543C">
              <w:rPr>
                <w:rFonts w:cs="Arial"/>
              </w:rPr>
              <w:t>1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0349922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6926888</w:t>
            </w:r>
          </w:p>
        </w:tc>
      </w:tr>
      <w:tr w:rsidR="00E04D98" w:rsidRPr="00A62165" w:rsidTr="00E04D98">
        <w:trPr>
          <w:trHeight w:val="272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L570753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1560</w:t>
            </w:r>
          </w:p>
        </w:tc>
        <w:tc>
          <w:tcPr>
            <w:tcW w:w="992" w:type="dxa"/>
            <w:vAlign w:val="bottom"/>
          </w:tcPr>
          <w:p w:rsidR="00E04D98" w:rsidRPr="00431105" w:rsidRDefault="00B7156B" w:rsidP="00B715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0.50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12.95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0.50</w:t>
            </w:r>
          </w:p>
        </w:tc>
        <w:tc>
          <w:tcPr>
            <w:tcW w:w="1276" w:type="dxa"/>
          </w:tcPr>
          <w:p w:rsidR="00E04D98" w:rsidRPr="00431105" w:rsidRDefault="0082309F" w:rsidP="0082309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>
              <w:rPr>
                <w:rFonts w:cs="Arial"/>
              </w:rPr>
              <w:t>A</w:t>
            </w:r>
            <w:r>
              <w:rPr>
                <w:rFonts w:cs="Arial"/>
              </w:rPr>
              <w:t>-11-</w:t>
            </w:r>
            <w:r w:rsidR="00537A59">
              <w:rPr>
                <w:rFonts w:cs="Arial"/>
              </w:rPr>
              <w:t>4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</w:t>
            </w:r>
            <w:r>
              <w:rPr>
                <w:rFonts w:cs="Arial"/>
              </w:rPr>
              <w:t>347420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6925295</w:t>
            </w:r>
          </w:p>
        </w:tc>
      </w:tr>
      <w:tr w:rsidR="00E04D98" w:rsidRPr="00A62165" w:rsidTr="00E04D98">
        <w:trPr>
          <w:trHeight w:val="70"/>
          <w:jc w:val="center"/>
        </w:trPr>
        <w:tc>
          <w:tcPr>
            <w:tcW w:w="1293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L570754</w:t>
            </w:r>
          </w:p>
        </w:tc>
        <w:tc>
          <w:tcPr>
            <w:tcW w:w="91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3090</w:t>
            </w:r>
          </w:p>
        </w:tc>
        <w:tc>
          <w:tcPr>
            <w:tcW w:w="992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4.7</w:t>
            </w:r>
          </w:p>
        </w:tc>
        <w:tc>
          <w:tcPr>
            <w:tcW w:w="968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7.71</w:t>
            </w:r>
          </w:p>
        </w:tc>
        <w:tc>
          <w:tcPr>
            <w:tcW w:w="1134" w:type="dxa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0.40</w:t>
            </w:r>
          </w:p>
        </w:tc>
        <w:tc>
          <w:tcPr>
            <w:tcW w:w="1276" w:type="dxa"/>
          </w:tcPr>
          <w:p w:rsidR="00E04D98" w:rsidRPr="00431105" w:rsidRDefault="0082309F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</w:t>
            </w:r>
            <w:r w:rsidR="00E04D98">
              <w:rPr>
                <w:rFonts w:cs="Arial"/>
              </w:rPr>
              <w:t>A</w:t>
            </w:r>
            <w:r>
              <w:rPr>
                <w:rFonts w:cs="Arial"/>
              </w:rPr>
              <w:t>-11-</w:t>
            </w:r>
            <w:r w:rsidR="00537A59">
              <w:rPr>
                <w:rFonts w:cs="Arial"/>
              </w:rPr>
              <w:t>4</w:t>
            </w:r>
          </w:p>
        </w:tc>
        <w:tc>
          <w:tcPr>
            <w:tcW w:w="1134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</w:t>
            </w:r>
            <w:r>
              <w:rPr>
                <w:rFonts w:cs="Arial"/>
              </w:rPr>
              <w:t>347420</w:t>
            </w:r>
          </w:p>
        </w:tc>
        <w:tc>
          <w:tcPr>
            <w:tcW w:w="1275" w:type="dxa"/>
            <w:vAlign w:val="bottom"/>
          </w:tcPr>
          <w:p w:rsidR="00E04D98" w:rsidRPr="00431105" w:rsidRDefault="00E04D98" w:rsidP="00E04D9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6925294</w:t>
            </w:r>
          </w:p>
        </w:tc>
      </w:tr>
      <w:tr w:rsidR="000B2133" w:rsidRPr="00A62165" w:rsidTr="006533BA">
        <w:trPr>
          <w:trHeight w:val="272"/>
          <w:jc w:val="center"/>
        </w:trPr>
        <w:tc>
          <w:tcPr>
            <w:tcW w:w="1293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L570756</w:t>
            </w:r>
          </w:p>
        </w:tc>
        <w:tc>
          <w:tcPr>
            <w:tcW w:w="918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1460</w:t>
            </w:r>
          </w:p>
        </w:tc>
        <w:tc>
          <w:tcPr>
            <w:tcW w:w="992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1.24</w:t>
            </w:r>
          </w:p>
        </w:tc>
        <w:tc>
          <w:tcPr>
            <w:tcW w:w="968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&gt;20</w:t>
            </w:r>
          </w:p>
        </w:tc>
        <w:tc>
          <w:tcPr>
            <w:tcW w:w="1134" w:type="dxa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Select</w:t>
            </w:r>
          </w:p>
        </w:tc>
        <w:tc>
          <w:tcPr>
            <w:tcW w:w="1276" w:type="dxa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TRA-11-</w:t>
            </w:r>
            <w:r w:rsidR="00537A59">
              <w:rPr>
                <w:rFonts w:cs="Arial"/>
              </w:rPr>
              <w:t>4</w:t>
            </w:r>
          </w:p>
        </w:tc>
        <w:tc>
          <w:tcPr>
            <w:tcW w:w="1134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</w:t>
            </w:r>
            <w:r>
              <w:rPr>
                <w:rFonts w:cs="Arial"/>
              </w:rPr>
              <w:t>347420</w:t>
            </w:r>
          </w:p>
        </w:tc>
        <w:tc>
          <w:tcPr>
            <w:tcW w:w="1275" w:type="dxa"/>
            <w:vAlign w:val="bottom"/>
          </w:tcPr>
          <w:p w:rsidR="000B2133" w:rsidRPr="00431105" w:rsidRDefault="000B2133" w:rsidP="006533B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6925295</w:t>
            </w:r>
          </w:p>
        </w:tc>
      </w:tr>
    </w:tbl>
    <w:p w:rsidR="00E04D98" w:rsidRDefault="00E04D98" w:rsidP="00E04D98"/>
    <w:p w:rsidR="00E04D98" w:rsidRDefault="00E04D98" w:rsidP="00E04D98">
      <w:pPr>
        <w:rPr>
          <w:rFonts w:cs="Arial"/>
        </w:rPr>
      </w:pPr>
      <w:r>
        <w:rPr>
          <w:rFonts w:cs="Arial"/>
        </w:rPr>
        <w:t xml:space="preserve">Significant </w:t>
      </w:r>
      <w:r w:rsidRPr="00A62165">
        <w:rPr>
          <w:rFonts w:cs="Arial"/>
        </w:rPr>
        <w:t>rock sampl</w:t>
      </w:r>
      <w:r>
        <w:rPr>
          <w:rFonts w:cs="Arial"/>
        </w:rPr>
        <w:t>ing result</w:t>
      </w:r>
      <w:r w:rsidRPr="00A62165">
        <w:rPr>
          <w:rFonts w:cs="Arial"/>
        </w:rPr>
        <w:t>s</w:t>
      </w:r>
      <w:r>
        <w:rPr>
          <w:rFonts w:cs="Arial"/>
        </w:rPr>
        <w:t xml:space="preserve"> from 2011 prospecting </w:t>
      </w:r>
      <w:r w:rsidRPr="00A62165">
        <w:rPr>
          <w:rFonts w:cs="Arial"/>
        </w:rPr>
        <w:t>are summarized</w:t>
      </w:r>
      <w:r>
        <w:rPr>
          <w:rFonts w:cs="Arial"/>
        </w:rPr>
        <w:t xml:space="preserve"> below</w:t>
      </w:r>
      <w:r w:rsidRPr="00A62165">
        <w:rPr>
          <w:rFonts w:cs="Arial"/>
        </w:rPr>
        <w:t xml:space="preserve"> </w:t>
      </w:r>
      <w:r>
        <w:rPr>
          <w:rFonts w:cs="Arial"/>
        </w:rPr>
        <w:t xml:space="preserve">in Table 4.  These are all select rock samples that were collected outside of the Western Vein System trenches.  </w:t>
      </w:r>
    </w:p>
    <w:p w:rsidR="00E04D98" w:rsidRDefault="00E04D9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E04D98" w:rsidRDefault="00E04D98" w:rsidP="00E04D98">
      <w:pPr>
        <w:rPr>
          <w:rFonts w:cs="Arial"/>
        </w:rPr>
      </w:pPr>
    </w:p>
    <w:p w:rsidR="00E04D98" w:rsidRPr="00A26869" w:rsidRDefault="00E04D98" w:rsidP="00E04D98">
      <w:pPr>
        <w:rPr>
          <w:rFonts w:cs="Arial"/>
          <w:b/>
        </w:rPr>
      </w:pPr>
      <w:r w:rsidRPr="00A26869">
        <w:t xml:space="preserve">Table </w:t>
      </w:r>
      <w:r w:rsidR="00F532E7">
        <w:fldChar w:fldCharType="begin"/>
      </w:r>
      <w:r w:rsidR="00F532E7">
        <w:instrText xml:space="preserve"> SEQ Table \* ARABIC </w:instrText>
      </w:r>
      <w:r w:rsidR="00F532E7">
        <w:fldChar w:fldCharType="separate"/>
      </w:r>
      <w:r w:rsidR="006872B6">
        <w:rPr>
          <w:noProof/>
        </w:rPr>
        <w:t>4</w:t>
      </w:r>
      <w:r w:rsidR="00F532E7">
        <w:rPr>
          <w:noProof/>
        </w:rPr>
        <w:fldChar w:fldCharType="end"/>
      </w:r>
      <w:r w:rsidRPr="00A26869">
        <w:t xml:space="preserve"> -</w:t>
      </w:r>
      <w:r>
        <w:rPr>
          <w:rFonts w:cs="Arial"/>
          <w:b/>
        </w:rPr>
        <w:t xml:space="preserve"> Prospecting Significant Sampling Result</w:t>
      </w:r>
      <w:r w:rsidRPr="00A26869">
        <w:rPr>
          <w:rFonts w:cs="Arial"/>
          <w:b/>
        </w:rPr>
        <w:t>s</w:t>
      </w:r>
    </w:p>
    <w:tbl>
      <w:tblPr>
        <w:tblStyle w:val="TableGrid"/>
        <w:tblpPr w:leftFromText="180" w:rightFromText="180" w:vertAnchor="text" w:horzAnchor="margin" w:tblpXSpec="center" w:tblpY="481"/>
        <w:tblW w:w="11107" w:type="dxa"/>
        <w:tblLayout w:type="fixed"/>
        <w:tblLook w:val="04A0" w:firstRow="1" w:lastRow="0" w:firstColumn="1" w:lastColumn="0" w:noHBand="0" w:noVBand="1"/>
      </w:tblPr>
      <w:tblGrid>
        <w:gridCol w:w="1109"/>
        <w:gridCol w:w="999"/>
        <w:gridCol w:w="1143"/>
        <w:gridCol w:w="1571"/>
        <w:gridCol w:w="1286"/>
        <w:gridCol w:w="2285"/>
        <w:gridCol w:w="1286"/>
        <w:gridCol w:w="1428"/>
      </w:tblGrid>
      <w:tr w:rsidR="006533BA" w:rsidRPr="00A62165" w:rsidTr="006533BA">
        <w:trPr>
          <w:trHeight w:hRule="exact" w:val="213"/>
        </w:trPr>
        <w:tc>
          <w:tcPr>
            <w:tcW w:w="1109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bookmarkStart w:id="48" w:name="_Toc318920132"/>
            <w:r w:rsidRPr="00A62165">
              <w:rPr>
                <w:rFonts w:cs="Arial"/>
                <w:b/>
              </w:rPr>
              <w:t>Sample ID</w:t>
            </w:r>
          </w:p>
        </w:tc>
        <w:tc>
          <w:tcPr>
            <w:tcW w:w="999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Silver ppm</w:t>
            </w:r>
          </w:p>
        </w:tc>
        <w:tc>
          <w:tcPr>
            <w:tcW w:w="1143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Gold ppm</w:t>
            </w:r>
          </w:p>
        </w:tc>
        <w:tc>
          <w:tcPr>
            <w:tcW w:w="1571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Copper ppm</w:t>
            </w:r>
          </w:p>
        </w:tc>
        <w:tc>
          <w:tcPr>
            <w:tcW w:w="1286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Lead %</w:t>
            </w:r>
          </w:p>
        </w:tc>
        <w:tc>
          <w:tcPr>
            <w:tcW w:w="2285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 w:rsidRPr="00A62165">
              <w:rPr>
                <w:rFonts w:cs="Arial"/>
                <w:b/>
              </w:rPr>
              <w:t>Location</w:t>
            </w:r>
          </w:p>
        </w:tc>
        <w:tc>
          <w:tcPr>
            <w:tcW w:w="1286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Easting</w:t>
            </w:r>
          </w:p>
        </w:tc>
        <w:tc>
          <w:tcPr>
            <w:tcW w:w="1428" w:type="dxa"/>
          </w:tcPr>
          <w:p w:rsidR="006533BA" w:rsidRPr="00A62165" w:rsidRDefault="006533BA" w:rsidP="006533BA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</w:t>
            </w:r>
            <w:r w:rsidRPr="00A62165">
              <w:rPr>
                <w:rFonts w:cs="Arial"/>
                <w:b/>
              </w:rPr>
              <w:t>o</w:t>
            </w:r>
            <w:r>
              <w:rPr>
                <w:rFonts w:cs="Arial"/>
                <w:b/>
              </w:rPr>
              <w:t>rthing</w:t>
            </w:r>
          </w:p>
        </w:tc>
      </w:tr>
      <w:tr w:rsidR="006533BA" w:rsidRPr="00A62165" w:rsidTr="00011FF0">
        <w:trPr>
          <w:trHeight w:hRule="exact" w:val="4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L571159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39.8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9.6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1255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0.59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of Area C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0352478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6924591</w:t>
            </w: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L570687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61.1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6.7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7870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0.11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Bonanza Zone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355158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6927992</w:t>
            </w:r>
          </w:p>
        </w:tc>
      </w:tr>
      <w:tr w:rsidR="006533BA" w:rsidRPr="00A62165" w:rsidTr="00011FF0">
        <w:trPr>
          <w:trHeight w:hRule="exact" w:val="4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L570464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119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5.9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3000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0.05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Bonanza Zone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355058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6928024</w:t>
            </w: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L571125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99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2.8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4080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1.585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of Area C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352814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6924569</w:t>
            </w:r>
          </w:p>
        </w:tc>
      </w:tr>
      <w:tr w:rsidR="006533BA" w:rsidRPr="00A62165" w:rsidTr="00011FF0">
        <w:trPr>
          <w:trHeight w:hRule="exact" w:val="2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L570553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245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2.2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684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2.78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The Chute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L570818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0.55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1.9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6.7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0.003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Plateau Ridge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0355326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6927307</w:t>
            </w:r>
          </w:p>
        </w:tc>
      </w:tr>
      <w:tr w:rsidR="006533BA" w:rsidRPr="00A62165" w:rsidTr="00011FF0">
        <w:trPr>
          <w:trHeight w:hRule="exact" w:val="4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L575404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248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1.8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1100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0.91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of Area C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0352227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6924637</w:t>
            </w: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L570914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1.54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1.1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31.8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0.03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Plateau Ridge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0354945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6927280</w:t>
            </w: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L570563</w:t>
            </w:r>
          </w:p>
        </w:tc>
        <w:tc>
          <w:tcPr>
            <w:tcW w:w="999" w:type="dxa"/>
            <w:vAlign w:val="center"/>
          </w:tcPr>
          <w:p w:rsidR="006533BA" w:rsidRPr="00F97550" w:rsidRDefault="006533BA" w:rsidP="00011FF0">
            <w:pPr>
              <w:jc w:val="center"/>
              <w:rPr>
                <w:rFonts w:cs="Arial"/>
              </w:rPr>
            </w:pPr>
            <w:r w:rsidRPr="00F97550">
              <w:rPr>
                <w:rFonts w:cs="Arial"/>
              </w:rPr>
              <w:t>692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1060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&gt;20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Bonanza Zone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</w:tr>
      <w:tr w:rsidR="006533BA" w:rsidRPr="00A62165" w:rsidTr="00011FF0">
        <w:trPr>
          <w:trHeight w:hRule="exact" w:val="22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L576054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70.6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0.6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136.5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0.22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The Chute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</w:p>
        </w:tc>
      </w:tr>
      <w:tr w:rsidR="006533BA" w:rsidRPr="00A62165" w:rsidTr="00011FF0">
        <w:trPr>
          <w:trHeight w:hRule="exact" w:val="4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L571134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768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0.4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  <w:b/>
              </w:rPr>
            </w:pPr>
            <w:r w:rsidRPr="00431105">
              <w:rPr>
                <w:rFonts w:cs="Arial"/>
                <w:b/>
              </w:rPr>
              <w:t>13050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3.76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Bonanza Zone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355976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6927503</w:t>
            </w:r>
          </w:p>
        </w:tc>
      </w:tr>
      <w:tr w:rsidR="006533BA" w:rsidRPr="00A62165" w:rsidTr="00011FF0">
        <w:trPr>
          <w:trHeight w:hRule="exact" w:val="240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L570561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178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0.4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1280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1.78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The Chute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0354776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6928414</w:t>
            </w:r>
          </w:p>
        </w:tc>
      </w:tr>
      <w:tr w:rsidR="006533BA" w:rsidRPr="00A62165" w:rsidTr="00011FF0">
        <w:trPr>
          <w:trHeight w:hRule="exact" w:val="447"/>
        </w:trPr>
        <w:tc>
          <w:tcPr>
            <w:tcW w:w="110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L570685</w:t>
            </w:r>
          </w:p>
        </w:tc>
        <w:tc>
          <w:tcPr>
            <w:tcW w:w="999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102</w:t>
            </w:r>
          </w:p>
        </w:tc>
        <w:tc>
          <w:tcPr>
            <w:tcW w:w="1143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0.2</w:t>
            </w:r>
          </w:p>
        </w:tc>
        <w:tc>
          <w:tcPr>
            <w:tcW w:w="1571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5850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0.17</w:t>
            </w:r>
          </w:p>
        </w:tc>
        <w:tc>
          <w:tcPr>
            <w:tcW w:w="2285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 w:rsidRPr="00431105">
              <w:rPr>
                <w:rFonts w:cs="Arial"/>
              </w:rPr>
              <w:t>East Bonanza Zone</w:t>
            </w:r>
          </w:p>
        </w:tc>
        <w:tc>
          <w:tcPr>
            <w:tcW w:w="1286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0355633</w:t>
            </w:r>
          </w:p>
        </w:tc>
        <w:tc>
          <w:tcPr>
            <w:tcW w:w="1428" w:type="dxa"/>
            <w:vAlign w:val="center"/>
          </w:tcPr>
          <w:p w:rsidR="006533BA" w:rsidRPr="00431105" w:rsidRDefault="006533BA" w:rsidP="00011FF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6928816</w:t>
            </w:r>
          </w:p>
        </w:tc>
      </w:tr>
      <w:tr w:rsidR="00B05726" w:rsidRPr="00A62165" w:rsidTr="00BA0C03">
        <w:trPr>
          <w:trHeight w:hRule="exact" w:val="97"/>
        </w:trPr>
        <w:tc>
          <w:tcPr>
            <w:tcW w:w="11107" w:type="dxa"/>
            <w:gridSpan w:val="8"/>
            <w:tcBorders>
              <w:left w:val="nil"/>
              <w:right w:val="nil"/>
            </w:tcBorders>
          </w:tcPr>
          <w:p w:rsidR="00B05726" w:rsidRPr="00431105" w:rsidRDefault="00B05726" w:rsidP="006533BA">
            <w:pPr>
              <w:jc w:val="center"/>
              <w:rPr>
                <w:rFonts w:cs="Arial"/>
              </w:rPr>
            </w:pPr>
          </w:p>
        </w:tc>
      </w:tr>
    </w:tbl>
    <w:p w:rsidR="00DB5E02" w:rsidRDefault="00DB5E02" w:rsidP="00DB5E02">
      <w:pPr>
        <w:rPr>
          <w:rFonts w:cs="Arial"/>
        </w:rPr>
      </w:pPr>
    </w:p>
    <w:bookmarkEnd w:id="48"/>
    <w:p w:rsidR="00E04D98" w:rsidRDefault="00E04D98" w:rsidP="002F304D">
      <w:pPr>
        <w:rPr>
          <w:rFonts w:cs="Arial"/>
        </w:rPr>
      </w:pPr>
    </w:p>
    <w:p w:rsidR="002F304D" w:rsidRDefault="00E04D98" w:rsidP="006F0DB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  <w:r w:rsidR="00DE4613">
        <w:rPr>
          <w:rFonts w:cs="Arial"/>
        </w:rPr>
        <w:lastRenderedPageBreak/>
        <w:t>G</w:t>
      </w:r>
      <w:r w:rsidR="002F304D" w:rsidRPr="00A62165">
        <w:rPr>
          <w:rFonts w:cs="Arial"/>
        </w:rPr>
        <w:t>eochemical rock samples collected during</w:t>
      </w:r>
      <w:r w:rsidR="00861F44">
        <w:rPr>
          <w:rFonts w:cs="Arial"/>
        </w:rPr>
        <w:t xml:space="preserve"> 2011</w:t>
      </w:r>
      <w:r w:rsidR="002F304D" w:rsidRPr="00A62165">
        <w:rPr>
          <w:rFonts w:cs="Arial"/>
        </w:rPr>
        <w:t xml:space="preserve"> prospecting and mapping confirmed </w:t>
      </w:r>
      <w:r w:rsidR="00872C7C">
        <w:rPr>
          <w:rFonts w:cs="Arial"/>
        </w:rPr>
        <w:t>the b</w:t>
      </w:r>
      <w:r w:rsidR="00C661D2">
        <w:rPr>
          <w:rFonts w:cs="Arial"/>
        </w:rPr>
        <w:t>onanza</w:t>
      </w:r>
      <w:r w:rsidR="002F304D" w:rsidRPr="00A62165">
        <w:rPr>
          <w:rFonts w:cs="Arial"/>
        </w:rPr>
        <w:t xml:space="preserve"> grade</w:t>
      </w:r>
      <w:r w:rsidR="00C661D2">
        <w:rPr>
          <w:rFonts w:cs="Arial"/>
        </w:rPr>
        <w:t>s</w:t>
      </w:r>
      <w:r w:rsidR="002F304D" w:rsidRPr="00A62165">
        <w:rPr>
          <w:rFonts w:cs="Arial"/>
        </w:rPr>
        <w:t xml:space="preserve"> associated with the previously</w:t>
      </w:r>
      <w:r w:rsidR="00861F44">
        <w:rPr>
          <w:rFonts w:cs="Arial"/>
        </w:rPr>
        <w:t>-</w:t>
      </w:r>
      <w:r w:rsidR="002F304D" w:rsidRPr="00A62165">
        <w:rPr>
          <w:rFonts w:cs="Arial"/>
        </w:rPr>
        <w:t xml:space="preserve">defined Bonanza </w:t>
      </w:r>
      <w:r w:rsidR="00C661D2">
        <w:rPr>
          <w:rFonts w:cs="Arial"/>
        </w:rPr>
        <w:t>Z</w:t>
      </w:r>
      <w:r w:rsidR="002F304D" w:rsidRPr="00A62165">
        <w:rPr>
          <w:rFonts w:cs="Arial"/>
        </w:rPr>
        <w:t xml:space="preserve">one. Areas of interest identified by </w:t>
      </w:r>
      <w:r w:rsidR="00C661D2">
        <w:rPr>
          <w:rFonts w:cs="Arial"/>
        </w:rPr>
        <w:t>2011 sampling</w:t>
      </w:r>
      <w:r w:rsidR="002F304D" w:rsidRPr="00A62165">
        <w:rPr>
          <w:rFonts w:cs="Arial"/>
        </w:rPr>
        <w:t xml:space="preserve"> include ‘The Chute’ downslope and west of Area B, the southern extension of the ‘Creek</w:t>
      </w:r>
      <w:r w:rsidR="00861F44">
        <w:rPr>
          <w:rFonts w:cs="Arial"/>
        </w:rPr>
        <w:t>S</w:t>
      </w:r>
      <w:r w:rsidR="002F304D" w:rsidRPr="00A62165">
        <w:rPr>
          <w:rFonts w:cs="Arial"/>
        </w:rPr>
        <w:t>id</w:t>
      </w:r>
      <w:r w:rsidR="00C661D2">
        <w:rPr>
          <w:rFonts w:cs="Arial"/>
        </w:rPr>
        <w:t>e’ fault zone, and the eastern side of the peak of Prospector Mountain</w:t>
      </w:r>
      <w:r w:rsidR="00C47931">
        <w:rPr>
          <w:rFonts w:cs="Arial"/>
        </w:rPr>
        <w:t xml:space="preserve"> </w:t>
      </w:r>
      <w:r w:rsidR="00C47931" w:rsidRPr="00832566">
        <w:rPr>
          <w:rFonts w:cs="Arial"/>
        </w:rPr>
        <w:t>(Figure</w:t>
      </w:r>
      <w:r w:rsidR="006533BA">
        <w:rPr>
          <w:rFonts w:cs="Arial"/>
        </w:rPr>
        <w:t>s</w:t>
      </w:r>
      <w:r w:rsidR="00C47931" w:rsidRPr="00832566">
        <w:rPr>
          <w:rFonts w:cs="Arial"/>
        </w:rPr>
        <w:t xml:space="preserve"> </w:t>
      </w:r>
      <w:r w:rsidR="00AC27CC" w:rsidRPr="00832566">
        <w:rPr>
          <w:rFonts w:cs="Arial"/>
        </w:rPr>
        <w:t>7</w:t>
      </w:r>
      <w:r w:rsidR="006533BA">
        <w:rPr>
          <w:rFonts w:cs="Arial"/>
        </w:rPr>
        <w:t xml:space="preserve"> and 8</w:t>
      </w:r>
      <w:r w:rsidR="00C47931" w:rsidRPr="00832566">
        <w:rPr>
          <w:rFonts w:cs="Arial"/>
        </w:rPr>
        <w:t>)</w:t>
      </w:r>
      <w:r w:rsidR="002F304D" w:rsidRPr="00832566">
        <w:rPr>
          <w:rFonts w:cs="Arial"/>
        </w:rPr>
        <w:t>.</w:t>
      </w:r>
      <w:r w:rsidR="00AC27CC">
        <w:rPr>
          <w:rFonts w:cs="Arial"/>
        </w:rPr>
        <w:t xml:space="preserve"> Samples</w:t>
      </w:r>
      <w:r w:rsidR="00C661D2">
        <w:rPr>
          <w:rFonts w:cs="Arial"/>
        </w:rPr>
        <w:t xml:space="preserve"> from these areas</w:t>
      </w:r>
      <w:r w:rsidR="00AC27CC">
        <w:rPr>
          <w:rFonts w:cs="Arial"/>
        </w:rPr>
        <w:t xml:space="preserve"> contain mineralisation and alteration similar to that recorded at</w:t>
      </w:r>
      <w:r w:rsidR="00C661D2">
        <w:rPr>
          <w:rFonts w:cs="Arial"/>
        </w:rPr>
        <w:t xml:space="preserve"> the</w:t>
      </w:r>
      <w:r w:rsidR="00AC27CC">
        <w:rPr>
          <w:rFonts w:cs="Arial"/>
        </w:rPr>
        <w:t xml:space="preserve"> Bonanza Zone and</w:t>
      </w:r>
      <w:r w:rsidR="00861F44">
        <w:rPr>
          <w:rFonts w:cs="Arial"/>
        </w:rPr>
        <w:t xml:space="preserve"> at</w:t>
      </w:r>
      <w:r w:rsidR="00AC27CC">
        <w:rPr>
          <w:rFonts w:cs="Arial"/>
        </w:rPr>
        <w:t xml:space="preserve"> Western Vein System.</w:t>
      </w:r>
      <w:r w:rsidR="002F304D" w:rsidRPr="00A62165">
        <w:rPr>
          <w:rFonts w:cs="Arial"/>
        </w:rPr>
        <w:t xml:space="preserve"> The majority of these samples are</w:t>
      </w:r>
      <w:r w:rsidR="00A87992">
        <w:rPr>
          <w:rFonts w:cs="Arial"/>
        </w:rPr>
        <w:t>,</w:t>
      </w:r>
      <w:r w:rsidR="002F304D" w:rsidRPr="00A62165">
        <w:rPr>
          <w:rFonts w:cs="Arial"/>
        </w:rPr>
        <w:t xml:space="preserve"> however</w:t>
      </w:r>
      <w:r w:rsidR="00A87992">
        <w:rPr>
          <w:rFonts w:cs="Arial"/>
        </w:rPr>
        <w:t>,</w:t>
      </w:r>
      <w:r w:rsidR="002F304D" w:rsidRPr="00A62165">
        <w:rPr>
          <w:rFonts w:cs="Arial"/>
        </w:rPr>
        <w:t xml:space="preserve"> float samples</w:t>
      </w:r>
      <w:r w:rsidR="006533BA">
        <w:rPr>
          <w:rFonts w:cs="Arial"/>
        </w:rPr>
        <w:t xml:space="preserve"> and t</w:t>
      </w:r>
      <w:r w:rsidR="002F304D" w:rsidRPr="00A62165">
        <w:rPr>
          <w:rFonts w:cs="Arial"/>
        </w:rPr>
        <w:t>he distance to</w:t>
      </w:r>
      <w:r w:rsidR="00C661D2">
        <w:rPr>
          <w:rFonts w:cs="Arial"/>
        </w:rPr>
        <w:t xml:space="preserve"> the</w:t>
      </w:r>
      <w:r w:rsidR="00861F44">
        <w:rPr>
          <w:rFonts w:cs="Arial"/>
        </w:rPr>
        <w:t>ir</w:t>
      </w:r>
      <w:r w:rsidR="00C661D2">
        <w:rPr>
          <w:rFonts w:cs="Arial"/>
        </w:rPr>
        <w:t xml:space="preserve"> bedrock </w:t>
      </w:r>
      <w:r w:rsidR="002F304D" w:rsidRPr="00A62165">
        <w:rPr>
          <w:rFonts w:cs="Arial"/>
        </w:rPr>
        <w:t xml:space="preserve">source </w:t>
      </w:r>
      <w:r w:rsidR="00C661D2">
        <w:rPr>
          <w:rFonts w:cs="Arial"/>
        </w:rPr>
        <w:t>is unknown</w:t>
      </w:r>
      <w:r w:rsidR="002F304D" w:rsidRPr="00A62165">
        <w:rPr>
          <w:rFonts w:cs="Arial"/>
        </w:rPr>
        <w:t xml:space="preserve">. </w:t>
      </w:r>
    </w:p>
    <w:p w:rsidR="002060F1" w:rsidRDefault="002060F1" w:rsidP="002F304D">
      <w:pPr>
        <w:rPr>
          <w:rFonts w:cs="Arial"/>
        </w:rPr>
      </w:pPr>
    </w:p>
    <w:p w:rsidR="002060F1" w:rsidRDefault="00717885" w:rsidP="002F304D">
      <w:pPr>
        <w:rPr>
          <w:rFonts w:cs="Arial"/>
        </w:rPr>
      </w:pPr>
      <w:r>
        <w:rPr>
          <w:rFonts w:cs="Arial"/>
        </w:rPr>
        <w:t>The results of l</w:t>
      </w:r>
      <w:r w:rsidR="002060F1">
        <w:rPr>
          <w:rFonts w:cs="Arial"/>
        </w:rPr>
        <w:t xml:space="preserve">itho-geochemical grid sampling </w:t>
      </w:r>
      <w:r>
        <w:rPr>
          <w:rFonts w:cs="Arial"/>
        </w:rPr>
        <w:t>show that a</w:t>
      </w:r>
      <w:r w:rsidR="00401140">
        <w:rPr>
          <w:rFonts w:cs="Arial"/>
        </w:rPr>
        <w:t>reas of weakly elevated</w:t>
      </w:r>
      <w:r w:rsidR="002060F1">
        <w:rPr>
          <w:rFonts w:cs="Arial"/>
        </w:rPr>
        <w:t xml:space="preserve"> molybdenum </w:t>
      </w:r>
      <w:r w:rsidR="00401140">
        <w:rPr>
          <w:rFonts w:cs="Arial"/>
        </w:rPr>
        <w:t>concentrations</w:t>
      </w:r>
      <w:r w:rsidR="000B0AC0">
        <w:rPr>
          <w:rFonts w:cs="Arial"/>
        </w:rPr>
        <w:t xml:space="preserve"> (2.5 ppm to 10.25 ppm)</w:t>
      </w:r>
      <w:r w:rsidR="002060F1">
        <w:rPr>
          <w:rFonts w:cs="Arial"/>
        </w:rPr>
        <w:t xml:space="preserve"> </w:t>
      </w:r>
      <w:r w:rsidR="00401140">
        <w:rPr>
          <w:rFonts w:cs="Arial"/>
        </w:rPr>
        <w:t>occur</w:t>
      </w:r>
      <w:r w:rsidR="002060F1">
        <w:rPr>
          <w:rFonts w:cs="Arial"/>
        </w:rPr>
        <w:t xml:space="preserve"> in </w:t>
      </w:r>
      <w:r>
        <w:rPr>
          <w:rFonts w:cs="Arial"/>
        </w:rPr>
        <w:t xml:space="preserve">quartz </w:t>
      </w:r>
      <w:r w:rsidR="00C661D2">
        <w:rPr>
          <w:rFonts w:cs="Arial"/>
        </w:rPr>
        <w:t xml:space="preserve">monzonite and granodiorite at </w:t>
      </w:r>
      <w:r w:rsidR="002060F1">
        <w:rPr>
          <w:rFonts w:cs="Arial"/>
        </w:rPr>
        <w:t xml:space="preserve">the </w:t>
      </w:r>
      <w:r w:rsidR="00C661D2">
        <w:rPr>
          <w:rFonts w:cs="Arial"/>
        </w:rPr>
        <w:t>southern Bonanza Zone</w:t>
      </w:r>
      <w:r>
        <w:rPr>
          <w:rFonts w:cs="Arial"/>
        </w:rPr>
        <w:t>,</w:t>
      </w:r>
      <w:r w:rsidR="00C661D2">
        <w:rPr>
          <w:rFonts w:cs="Arial"/>
        </w:rPr>
        <w:t xml:space="preserve"> and</w:t>
      </w:r>
      <w:r>
        <w:rPr>
          <w:rFonts w:cs="Arial"/>
        </w:rPr>
        <w:t xml:space="preserve"> also </w:t>
      </w:r>
      <w:r w:rsidR="00C661D2">
        <w:rPr>
          <w:rFonts w:cs="Arial"/>
        </w:rPr>
        <w:t>within monzonite at The Chute</w:t>
      </w:r>
      <w:r w:rsidR="008D4ABD">
        <w:rPr>
          <w:rFonts w:cs="Arial"/>
        </w:rPr>
        <w:t xml:space="preserve"> (Figure </w:t>
      </w:r>
      <w:r w:rsidR="00401140">
        <w:rPr>
          <w:rFonts w:cs="Arial"/>
        </w:rPr>
        <w:t>7</w:t>
      </w:r>
      <w:r w:rsidR="008D4ABD">
        <w:rPr>
          <w:rFonts w:cs="Arial"/>
        </w:rPr>
        <w:t>)</w:t>
      </w:r>
      <w:r w:rsidR="00C661D2">
        <w:rPr>
          <w:rFonts w:cs="Arial"/>
        </w:rPr>
        <w:t>.</w:t>
      </w:r>
    </w:p>
    <w:p w:rsidR="002F304D" w:rsidRDefault="002F304D" w:rsidP="004F2648"/>
    <w:p w:rsidR="00E04D98" w:rsidRDefault="00E04D98">
      <w:pPr>
        <w:spacing w:after="200" w:line="276" w:lineRule="auto"/>
        <w:rPr>
          <w:rFonts w:cs="Arial"/>
          <w:b/>
          <w:bCs/>
          <w:kern w:val="32"/>
          <w:sz w:val="28"/>
          <w:szCs w:val="32"/>
        </w:rPr>
      </w:pPr>
      <w:bookmarkStart w:id="49" w:name="_Toc318919992"/>
      <w:r>
        <w:br w:type="page"/>
      </w:r>
    </w:p>
    <w:p w:rsidR="004F2648" w:rsidRPr="002A7370" w:rsidRDefault="004F2648" w:rsidP="00323DC1">
      <w:pPr>
        <w:pStyle w:val="Heading1"/>
      </w:pPr>
      <w:r w:rsidRPr="002A7370">
        <w:lastRenderedPageBreak/>
        <w:t>DIAMOND DRILLING</w:t>
      </w:r>
      <w:bookmarkEnd w:id="49"/>
    </w:p>
    <w:p w:rsidR="00037FCE" w:rsidRDefault="00037FCE" w:rsidP="00037FCE">
      <w:pPr>
        <w:rPr>
          <w:rFonts w:cs="Arial"/>
        </w:rPr>
      </w:pPr>
      <w:r w:rsidRPr="00A62165">
        <w:rPr>
          <w:rFonts w:cs="Arial"/>
        </w:rPr>
        <w:t>A total of 1</w:t>
      </w:r>
      <w:r>
        <w:rPr>
          <w:rFonts w:cs="Arial"/>
        </w:rPr>
        <w:t>,</w:t>
      </w:r>
      <w:r w:rsidRPr="00A62165">
        <w:rPr>
          <w:rFonts w:cs="Arial"/>
        </w:rPr>
        <w:t>588</w:t>
      </w:r>
      <w:r>
        <w:rPr>
          <w:rFonts w:cs="Arial"/>
        </w:rPr>
        <w:t xml:space="preserve"> </w:t>
      </w:r>
      <w:r w:rsidRPr="00A62165">
        <w:rPr>
          <w:rFonts w:cs="Arial"/>
        </w:rPr>
        <w:t xml:space="preserve">m of diamond drilling was completed in 13 holes at Prospector Mountain. Drill-holes PM11-01 through to PM11-09 </w:t>
      </w:r>
      <w:r w:rsidR="00872C7C">
        <w:rPr>
          <w:rFonts w:cs="Arial"/>
        </w:rPr>
        <w:t xml:space="preserve">targeted </w:t>
      </w:r>
      <w:r w:rsidR="00A87992">
        <w:rPr>
          <w:rFonts w:cs="Arial"/>
        </w:rPr>
        <w:t xml:space="preserve">possible extensions of </w:t>
      </w:r>
      <w:r w:rsidRPr="00A62165">
        <w:rPr>
          <w:rFonts w:cs="Arial"/>
        </w:rPr>
        <w:t>the Bonanza Zone</w:t>
      </w:r>
      <w:r w:rsidR="00EC6702">
        <w:rPr>
          <w:rFonts w:cs="Arial"/>
        </w:rPr>
        <w:t>,</w:t>
      </w:r>
      <w:r w:rsidRPr="00A62165">
        <w:rPr>
          <w:rFonts w:cs="Arial"/>
        </w:rPr>
        <w:t xml:space="preserve"> </w:t>
      </w:r>
      <w:r w:rsidR="00A87992">
        <w:rPr>
          <w:rFonts w:cs="Arial"/>
        </w:rPr>
        <w:t>as well as r</w:t>
      </w:r>
      <w:r w:rsidRPr="00A62165">
        <w:rPr>
          <w:rFonts w:cs="Arial"/>
        </w:rPr>
        <w:t xml:space="preserve">elated mineralisation. The </w:t>
      </w:r>
      <w:r w:rsidR="00E01390">
        <w:rPr>
          <w:rFonts w:cs="Arial"/>
        </w:rPr>
        <w:t>main rock type within these holes is</w:t>
      </w:r>
      <w:r w:rsidRPr="00A62165">
        <w:rPr>
          <w:rFonts w:cs="Arial"/>
        </w:rPr>
        <w:t xml:space="preserve"> quartz monzonite of the Prospector Mountain Suite</w:t>
      </w:r>
      <w:r w:rsidR="00E01390">
        <w:rPr>
          <w:rFonts w:cs="Arial"/>
        </w:rPr>
        <w:t xml:space="preserve"> that has been</w:t>
      </w:r>
      <w:r w:rsidR="00EC6702">
        <w:rPr>
          <w:rFonts w:cs="Arial"/>
        </w:rPr>
        <w:t xml:space="preserve"> cross-</w:t>
      </w:r>
      <w:r w:rsidRPr="00A62165">
        <w:rPr>
          <w:rFonts w:cs="Arial"/>
        </w:rPr>
        <w:t>cut by various felsic to intermediate</w:t>
      </w:r>
      <w:r w:rsidR="00E01390">
        <w:rPr>
          <w:rFonts w:cs="Arial"/>
        </w:rPr>
        <w:t>,</w:t>
      </w:r>
      <w:r w:rsidR="00EC6702">
        <w:rPr>
          <w:rFonts w:cs="Arial"/>
        </w:rPr>
        <w:t xml:space="preserve"> late</w:t>
      </w:r>
      <w:r w:rsidR="00E01390">
        <w:rPr>
          <w:rFonts w:cs="Arial"/>
        </w:rPr>
        <w:t xml:space="preserve"> igneous</w:t>
      </w:r>
      <w:r w:rsidR="00EC6702">
        <w:rPr>
          <w:rFonts w:cs="Arial"/>
        </w:rPr>
        <w:t xml:space="preserve"> dy</w:t>
      </w:r>
      <w:r w:rsidRPr="00A62165">
        <w:rPr>
          <w:rFonts w:cs="Arial"/>
        </w:rPr>
        <w:t>kes.</w:t>
      </w:r>
      <w:r>
        <w:rPr>
          <w:rFonts w:cs="Arial"/>
        </w:rPr>
        <w:t xml:space="preserve"> </w:t>
      </w:r>
      <w:r w:rsidR="00EC6702">
        <w:rPr>
          <w:rFonts w:cs="Arial"/>
        </w:rPr>
        <w:t xml:space="preserve">Drill </w:t>
      </w:r>
      <w:r w:rsidRPr="00A62165">
        <w:rPr>
          <w:rFonts w:cs="Arial"/>
        </w:rPr>
        <w:t>holes PM11-10 to PM11-12 were drilled on t</w:t>
      </w:r>
      <w:r w:rsidR="00EC6702">
        <w:rPr>
          <w:rFonts w:cs="Arial"/>
        </w:rPr>
        <w:t>he western portion of the property</w:t>
      </w:r>
      <w:r>
        <w:rPr>
          <w:rFonts w:cs="Arial"/>
        </w:rPr>
        <w:t xml:space="preserve"> </w:t>
      </w:r>
      <w:r w:rsidR="00717885">
        <w:rPr>
          <w:rFonts w:cs="Arial"/>
        </w:rPr>
        <w:t>main</w:t>
      </w:r>
      <w:r>
        <w:rPr>
          <w:rFonts w:cs="Arial"/>
        </w:rPr>
        <w:t>ly targeting base me</w:t>
      </w:r>
      <w:r w:rsidR="00C47931">
        <w:rPr>
          <w:rFonts w:cs="Arial"/>
        </w:rPr>
        <w:t>tal</w:t>
      </w:r>
      <w:r w:rsidR="00717885">
        <w:rPr>
          <w:rFonts w:cs="Arial"/>
        </w:rPr>
        <w:t>-</w:t>
      </w:r>
      <w:r w:rsidR="00C47931">
        <w:rPr>
          <w:rFonts w:cs="Arial"/>
        </w:rPr>
        <w:t>rich</w:t>
      </w:r>
      <w:r w:rsidR="00717885">
        <w:rPr>
          <w:rFonts w:cs="Arial"/>
        </w:rPr>
        <w:t xml:space="preserve"> structural</w:t>
      </w:r>
      <w:r w:rsidR="00C47931">
        <w:rPr>
          <w:rFonts w:cs="Arial"/>
        </w:rPr>
        <w:t xml:space="preserve"> lineaments e</w:t>
      </w:r>
      <w:r w:rsidR="00717885">
        <w:rPr>
          <w:rFonts w:cs="Arial"/>
        </w:rPr>
        <w:t>xpos</w:t>
      </w:r>
      <w:r w:rsidR="00797D49">
        <w:rPr>
          <w:rFonts w:cs="Arial"/>
        </w:rPr>
        <w:t>ed in historic trenches</w:t>
      </w:r>
      <w:r w:rsidR="00F44E61">
        <w:rPr>
          <w:rFonts w:cs="Arial"/>
        </w:rPr>
        <w:t>.  D</w:t>
      </w:r>
      <w:r w:rsidR="00EC6702">
        <w:rPr>
          <w:rFonts w:cs="Arial"/>
        </w:rPr>
        <w:t>rill</w:t>
      </w:r>
      <w:r w:rsidR="00E01390">
        <w:rPr>
          <w:rFonts w:cs="Arial"/>
        </w:rPr>
        <w:t xml:space="preserve"> hole</w:t>
      </w:r>
      <w:r w:rsidR="00EC6702">
        <w:rPr>
          <w:rFonts w:cs="Arial"/>
        </w:rPr>
        <w:t xml:space="preserve"> </w:t>
      </w:r>
      <w:r w:rsidR="00C47931">
        <w:rPr>
          <w:rFonts w:cs="Arial"/>
        </w:rPr>
        <w:t>collar location</w:t>
      </w:r>
      <w:r w:rsidR="00F44E61">
        <w:rPr>
          <w:rFonts w:cs="Arial"/>
        </w:rPr>
        <w:t>s are shown on Figure 7.  Cross</w:t>
      </w:r>
      <w:r w:rsidR="00C47931">
        <w:rPr>
          <w:rFonts w:cs="Arial"/>
        </w:rPr>
        <w:t xml:space="preserve"> sections are provided </w:t>
      </w:r>
      <w:r w:rsidR="00F44E61">
        <w:rPr>
          <w:rFonts w:cs="Arial"/>
        </w:rPr>
        <w:t>as figures 9 to 1</w:t>
      </w:r>
      <w:r w:rsidR="00017FED">
        <w:rPr>
          <w:rFonts w:cs="Arial"/>
        </w:rPr>
        <w:t>8.</w:t>
      </w:r>
    </w:p>
    <w:p w:rsidR="00037FCE" w:rsidRDefault="00037FCE" w:rsidP="00037FCE">
      <w:pPr>
        <w:rPr>
          <w:rFonts w:cs="Arial"/>
        </w:rPr>
      </w:pPr>
    </w:p>
    <w:p w:rsidR="00037FCE" w:rsidRDefault="00037FCE" w:rsidP="00037FCE">
      <w:pPr>
        <w:rPr>
          <w:rFonts w:cs="Arial"/>
          <w:lang w:val="en-GB"/>
        </w:rPr>
      </w:pPr>
      <w:r w:rsidRPr="00A62165">
        <w:rPr>
          <w:rFonts w:cs="Arial"/>
          <w:lang w:val="en-GB"/>
        </w:rPr>
        <w:t>Kluane Drilling Ltd</w:t>
      </w:r>
      <w:r w:rsidR="00B31F8D">
        <w:rPr>
          <w:rFonts w:cs="Arial"/>
          <w:lang w:val="en-GB"/>
        </w:rPr>
        <w:t>.</w:t>
      </w:r>
      <w:r w:rsidRPr="00A62165">
        <w:rPr>
          <w:rFonts w:cs="Arial"/>
          <w:lang w:val="en-GB"/>
        </w:rPr>
        <w:t xml:space="preserve"> of Whitehorse, Yukon </w:t>
      </w:r>
      <w:r w:rsidR="00717885">
        <w:rPr>
          <w:rFonts w:cs="Arial"/>
          <w:lang w:val="en-GB"/>
        </w:rPr>
        <w:t>performed</w:t>
      </w:r>
      <w:r w:rsidRPr="00A62165">
        <w:rPr>
          <w:rFonts w:cs="Arial"/>
          <w:lang w:val="en-GB"/>
        </w:rPr>
        <w:t xml:space="preserve"> the</w:t>
      </w:r>
      <w:r w:rsidR="00717885">
        <w:rPr>
          <w:rFonts w:cs="Arial"/>
          <w:lang w:val="en-GB"/>
        </w:rPr>
        <w:t xml:space="preserve"> contract diamond </w:t>
      </w:r>
      <w:r w:rsidRPr="00A62165">
        <w:rPr>
          <w:rFonts w:cs="Arial"/>
          <w:lang w:val="en-GB"/>
        </w:rPr>
        <w:t xml:space="preserve">drilling at Prospector Mountain during the 2011 exploration </w:t>
      </w:r>
      <w:r>
        <w:rPr>
          <w:rFonts w:cs="Arial"/>
          <w:lang w:val="en-GB"/>
        </w:rPr>
        <w:t>program</w:t>
      </w:r>
      <w:r w:rsidRPr="00A62165">
        <w:rPr>
          <w:rFonts w:cs="Arial"/>
          <w:lang w:val="en-GB"/>
        </w:rPr>
        <w:t>.</w:t>
      </w:r>
      <w:r w:rsidR="0084512A">
        <w:rPr>
          <w:rFonts w:cs="Arial"/>
          <w:lang w:val="en-GB"/>
        </w:rPr>
        <w:t xml:space="preserve"> A </w:t>
      </w:r>
      <w:r w:rsidR="00203A75">
        <w:rPr>
          <w:rFonts w:cs="Arial"/>
          <w:lang w:val="en-GB"/>
        </w:rPr>
        <w:t>helicopter</w:t>
      </w:r>
      <w:r w:rsidR="00E01390">
        <w:rPr>
          <w:rFonts w:cs="Arial"/>
          <w:lang w:val="en-GB"/>
        </w:rPr>
        <w:t>-</w:t>
      </w:r>
      <w:r w:rsidR="00203A75">
        <w:rPr>
          <w:rFonts w:cs="Arial"/>
          <w:lang w:val="en-GB"/>
        </w:rPr>
        <w:t xml:space="preserve">portable </w:t>
      </w:r>
      <w:r w:rsidR="0084512A">
        <w:rPr>
          <w:rFonts w:cs="Arial"/>
          <w:lang w:val="en-GB"/>
        </w:rPr>
        <w:t xml:space="preserve">KD 600 drill rig was utilised </w:t>
      </w:r>
      <w:r w:rsidR="00203A75">
        <w:rPr>
          <w:rFonts w:cs="Arial"/>
          <w:lang w:val="en-GB"/>
        </w:rPr>
        <w:t>to drill NTW drill core.</w:t>
      </w:r>
      <w:r w:rsidRPr="00A62165">
        <w:rPr>
          <w:rFonts w:cs="Arial"/>
          <w:lang w:val="en-GB"/>
        </w:rPr>
        <w:t xml:space="preserve"> Care was taken </w:t>
      </w:r>
      <w:r>
        <w:rPr>
          <w:rFonts w:cs="Arial"/>
          <w:lang w:val="en-GB"/>
        </w:rPr>
        <w:t>to minimi</w:t>
      </w:r>
      <w:r w:rsidR="00E01390">
        <w:rPr>
          <w:rFonts w:cs="Arial"/>
          <w:lang w:val="en-GB"/>
        </w:rPr>
        <w:t>z</w:t>
      </w:r>
      <w:r>
        <w:rPr>
          <w:rFonts w:cs="Arial"/>
          <w:lang w:val="en-GB"/>
        </w:rPr>
        <w:t>e core loss,</w:t>
      </w:r>
      <w:r w:rsidRPr="00A62165">
        <w:rPr>
          <w:rFonts w:cs="Arial"/>
          <w:lang w:val="en-GB"/>
        </w:rPr>
        <w:t xml:space="preserve"> hole deviation and </w:t>
      </w:r>
      <w:r w:rsidR="00717885">
        <w:rPr>
          <w:rFonts w:cs="Arial"/>
          <w:lang w:val="en-GB"/>
        </w:rPr>
        <w:t xml:space="preserve">drill </w:t>
      </w:r>
      <w:r w:rsidRPr="00A62165">
        <w:rPr>
          <w:rFonts w:cs="Arial"/>
          <w:lang w:val="en-GB"/>
        </w:rPr>
        <w:t>equipment loss. Once transported back to the exploration camp</w:t>
      </w:r>
      <w:r>
        <w:rPr>
          <w:rFonts w:cs="Arial"/>
          <w:lang w:val="en-GB"/>
        </w:rPr>
        <w:t>,</w:t>
      </w:r>
      <w:r w:rsidRPr="00A62165">
        <w:rPr>
          <w:rFonts w:cs="Arial"/>
          <w:lang w:val="en-GB"/>
        </w:rPr>
        <w:t xml:space="preserve"> drill core was geologically logged and</w:t>
      </w:r>
      <w:r>
        <w:rPr>
          <w:rFonts w:cs="Arial"/>
          <w:lang w:val="en-GB"/>
        </w:rPr>
        <w:t xml:space="preserve"> sample </w:t>
      </w:r>
      <w:r w:rsidR="00B31F8D">
        <w:rPr>
          <w:rFonts w:cs="Arial"/>
          <w:lang w:val="en-GB"/>
        </w:rPr>
        <w:t xml:space="preserve">intervals </w:t>
      </w:r>
      <w:r>
        <w:rPr>
          <w:rFonts w:cs="Arial"/>
          <w:lang w:val="en-GB"/>
        </w:rPr>
        <w:t>marked according</w:t>
      </w:r>
      <w:r w:rsidRPr="00A62165">
        <w:rPr>
          <w:rFonts w:cs="Arial"/>
          <w:lang w:val="en-GB"/>
        </w:rPr>
        <w:t xml:space="preserve"> to lithological and alteration boundaries. The rock quality designation, core recovery and magnetic susceptibility were also recorded. Core was split and sampled as half core</w:t>
      </w:r>
      <w:r w:rsidR="00B31F8D">
        <w:rPr>
          <w:rFonts w:cs="Arial"/>
          <w:lang w:val="en-GB"/>
        </w:rPr>
        <w:t xml:space="preserve"> samples, except where</w:t>
      </w:r>
      <w:r w:rsidRPr="00A62165">
        <w:rPr>
          <w:rFonts w:cs="Arial"/>
          <w:lang w:val="en-GB"/>
        </w:rPr>
        <w:t xml:space="preserve"> quarter core</w:t>
      </w:r>
      <w:r w:rsidR="00B31F8D">
        <w:rPr>
          <w:rFonts w:cs="Arial"/>
          <w:lang w:val="en-GB"/>
        </w:rPr>
        <w:t xml:space="preserve"> samples were submitted</w:t>
      </w:r>
      <w:r w:rsidR="00446DDB">
        <w:rPr>
          <w:rFonts w:cs="Arial"/>
          <w:lang w:val="en-GB"/>
        </w:rPr>
        <w:t xml:space="preserve"> as</w:t>
      </w:r>
      <w:r w:rsidRPr="00A62165">
        <w:rPr>
          <w:rFonts w:cs="Arial"/>
          <w:lang w:val="en-GB"/>
        </w:rPr>
        <w:t xml:space="preserve"> QA</w:t>
      </w:r>
      <w:r w:rsidR="00B31F8D">
        <w:rPr>
          <w:rFonts w:cs="Arial"/>
          <w:lang w:val="en-GB"/>
        </w:rPr>
        <w:t>/</w:t>
      </w:r>
      <w:r w:rsidRPr="00A62165">
        <w:rPr>
          <w:rFonts w:cs="Arial"/>
          <w:lang w:val="en-GB"/>
        </w:rPr>
        <w:t>QC duplicate</w:t>
      </w:r>
      <w:r w:rsidR="00717885">
        <w:rPr>
          <w:rFonts w:cs="Arial"/>
          <w:lang w:val="en-GB"/>
        </w:rPr>
        <w:t xml:space="preserve"> pair</w:t>
      </w:r>
      <w:r w:rsidRPr="00A62165">
        <w:rPr>
          <w:rFonts w:cs="Arial"/>
          <w:lang w:val="en-GB"/>
        </w:rPr>
        <w:t>s. Several drill holes were abandoned</w:t>
      </w:r>
      <w:r>
        <w:rPr>
          <w:rFonts w:cs="Arial"/>
          <w:lang w:val="en-GB"/>
        </w:rPr>
        <w:t xml:space="preserve"> </w:t>
      </w:r>
      <w:r w:rsidR="00B31F8D">
        <w:rPr>
          <w:rFonts w:cs="Arial"/>
          <w:lang w:val="en-GB"/>
        </w:rPr>
        <w:t xml:space="preserve">because of bad </w:t>
      </w:r>
      <w:r w:rsidRPr="00A62165">
        <w:rPr>
          <w:rFonts w:cs="Arial"/>
          <w:lang w:val="en-GB"/>
        </w:rPr>
        <w:t xml:space="preserve">ground conditions, equipment failure </w:t>
      </w:r>
      <w:r w:rsidR="00E01390">
        <w:rPr>
          <w:rFonts w:cs="Arial"/>
          <w:lang w:val="en-GB"/>
        </w:rPr>
        <w:t>or</w:t>
      </w:r>
      <w:r w:rsidR="00B31F8D">
        <w:rPr>
          <w:rFonts w:cs="Arial"/>
          <w:lang w:val="en-GB"/>
        </w:rPr>
        <w:t xml:space="preserve"> poor</w:t>
      </w:r>
      <w:r w:rsidRPr="00A62165">
        <w:rPr>
          <w:rFonts w:cs="Arial"/>
          <w:lang w:val="en-GB"/>
        </w:rPr>
        <w:t xml:space="preserve"> drilling pr</w:t>
      </w:r>
      <w:r w:rsidR="003B06BB">
        <w:rPr>
          <w:rFonts w:cs="Arial"/>
          <w:lang w:val="en-GB"/>
        </w:rPr>
        <w:t>oc</w:t>
      </w:r>
      <w:r w:rsidRPr="00A62165">
        <w:rPr>
          <w:rFonts w:cs="Arial"/>
          <w:lang w:val="en-GB"/>
        </w:rPr>
        <w:t>edure.</w:t>
      </w:r>
      <w:r w:rsidR="003B06BB">
        <w:rPr>
          <w:rFonts w:cs="Arial"/>
          <w:lang w:val="en-GB"/>
        </w:rPr>
        <w:t xml:space="preserve"> </w:t>
      </w:r>
      <w:r w:rsidRPr="00A62165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Drill collar locatio</w:t>
      </w:r>
      <w:r w:rsidR="008E3C64">
        <w:rPr>
          <w:rFonts w:cs="Arial"/>
          <w:lang w:val="en-GB"/>
        </w:rPr>
        <w:t>ns</w:t>
      </w:r>
      <w:r w:rsidR="00E01390">
        <w:rPr>
          <w:rFonts w:cs="Arial"/>
          <w:lang w:val="en-GB"/>
        </w:rPr>
        <w:t xml:space="preserve"> shown in t</w:t>
      </w:r>
      <w:r w:rsidR="00017FED">
        <w:rPr>
          <w:rFonts w:cs="Arial"/>
          <w:lang w:val="en-GB"/>
        </w:rPr>
        <w:t>able 5 were survey</w:t>
      </w:r>
      <w:r w:rsidR="008E3C64">
        <w:rPr>
          <w:rFonts w:cs="Arial"/>
          <w:lang w:val="en-GB"/>
        </w:rPr>
        <w:t>ed by handheld GPS</w:t>
      </w:r>
      <w:r w:rsidR="009D4939">
        <w:rPr>
          <w:rFonts w:cs="Arial"/>
          <w:lang w:val="en-GB"/>
        </w:rPr>
        <w:t>,</w:t>
      </w:r>
      <w:r w:rsidR="008E3C64">
        <w:rPr>
          <w:rFonts w:cs="Arial"/>
          <w:lang w:val="en-GB"/>
        </w:rPr>
        <w:t xml:space="preserve"> and </w:t>
      </w:r>
      <w:r w:rsidR="00E01390">
        <w:rPr>
          <w:rFonts w:cs="Arial"/>
          <w:lang w:val="en-GB"/>
        </w:rPr>
        <w:t xml:space="preserve">the </w:t>
      </w:r>
      <w:r w:rsidR="008E3C64">
        <w:rPr>
          <w:rFonts w:cs="Arial"/>
          <w:lang w:val="en-GB"/>
        </w:rPr>
        <w:t>drill core</w:t>
      </w:r>
      <w:r w:rsidR="00B31F8D">
        <w:rPr>
          <w:rFonts w:cs="Arial"/>
          <w:lang w:val="en-GB"/>
        </w:rPr>
        <w:t xml:space="preserve"> is</w:t>
      </w:r>
      <w:r w:rsidR="008E3C64">
        <w:rPr>
          <w:rFonts w:cs="Arial"/>
          <w:lang w:val="en-GB"/>
        </w:rPr>
        <w:t xml:space="preserve"> stored a</w:t>
      </w:r>
      <w:r w:rsidR="00B31F8D">
        <w:rPr>
          <w:rFonts w:cs="Arial"/>
          <w:lang w:val="en-GB"/>
        </w:rPr>
        <w:t>t the 2011 Prospector Mountain exploration c</w:t>
      </w:r>
      <w:r w:rsidR="008E3C64">
        <w:rPr>
          <w:rFonts w:cs="Arial"/>
          <w:lang w:val="en-GB"/>
        </w:rPr>
        <w:t>amp</w:t>
      </w:r>
      <w:r w:rsidR="00E01390">
        <w:rPr>
          <w:rFonts w:cs="Arial"/>
          <w:lang w:val="en-GB"/>
        </w:rPr>
        <w:t>site</w:t>
      </w:r>
      <w:r w:rsidR="008E3C64">
        <w:rPr>
          <w:rFonts w:cs="Arial"/>
          <w:lang w:val="en-GB"/>
        </w:rPr>
        <w:t>.</w:t>
      </w:r>
    </w:p>
    <w:p w:rsidR="00910BB9" w:rsidRDefault="00910BB9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037FCE" w:rsidRPr="00A26869" w:rsidRDefault="006C18A7" w:rsidP="006C18A7">
      <w:pPr>
        <w:pStyle w:val="Caption"/>
        <w:rPr>
          <w:rFonts w:cs="Arial"/>
          <w:color w:val="auto"/>
        </w:rPr>
      </w:pPr>
      <w:bookmarkStart w:id="50" w:name="_Toc318920133"/>
      <w:r w:rsidRPr="00A26869">
        <w:rPr>
          <w:color w:val="auto"/>
        </w:rPr>
        <w:lastRenderedPageBreak/>
        <w:t xml:space="preserve">Table </w:t>
      </w:r>
      <w:r w:rsidR="002B5C4F" w:rsidRPr="00A26869">
        <w:rPr>
          <w:color w:val="auto"/>
        </w:rPr>
        <w:fldChar w:fldCharType="begin"/>
      </w:r>
      <w:r w:rsidRPr="00A26869">
        <w:rPr>
          <w:color w:val="auto"/>
        </w:rPr>
        <w:instrText xml:space="preserve"> SEQ Table \* ARABIC </w:instrText>
      </w:r>
      <w:r w:rsidR="002B5C4F" w:rsidRPr="00A26869">
        <w:rPr>
          <w:color w:val="auto"/>
        </w:rPr>
        <w:fldChar w:fldCharType="separate"/>
      </w:r>
      <w:r w:rsidR="006872B6">
        <w:rPr>
          <w:noProof/>
          <w:color w:val="auto"/>
        </w:rPr>
        <w:t>5</w:t>
      </w:r>
      <w:r w:rsidR="002B5C4F" w:rsidRPr="00A26869">
        <w:rPr>
          <w:color w:val="auto"/>
        </w:rPr>
        <w:fldChar w:fldCharType="end"/>
      </w:r>
      <w:r w:rsidR="00432BFB" w:rsidRPr="00A26869">
        <w:rPr>
          <w:color w:val="auto"/>
        </w:rPr>
        <w:t xml:space="preserve"> -</w:t>
      </w:r>
      <w:r w:rsidR="008E3C64" w:rsidRPr="00A26869">
        <w:rPr>
          <w:color w:val="auto"/>
        </w:rPr>
        <w:t xml:space="preserve"> Prospector Mountain Drill Hole Location Data</w:t>
      </w:r>
      <w:bookmarkEnd w:id="50"/>
    </w:p>
    <w:tbl>
      <w:tblPr>
        <w:tblW w:w="9732" w:type="dxa"/>
        <w:tblInd w:w="93" w:type="dxa"/>
        <w:tblLook w:val="04A0" w:firstRow="1" w:lastRow="0" w:firstColumn="1" w:lastColumn="0" w:noHBand="0" w:noVBand="1"/>
      </w:tblPr>
      <w:tblGrid>
        <w:gridCol w:w="1149"/>
        <w:gridCol w:w="3119"/>
        <w:gridCol w:w="992"/>
        <w:gridCol w:w="1050"/>
        <w:gridCol w:w="1276"/>
        <w:gridCol w:w="1134"/>
        <w:gridCol w:w="1012"/>
      </w:tblGrid>
      <w:tr w:rsidR="000C68FD" w:rsidRPr="008E3C64" w:rsidTr="000C68FD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>
              <w:rPr>
                <w:rFonts w:cs="Arial"/>
                <w:b/>
                <w:bCs/>
                <w:sz w:val="20"/>
                <w:lang w:eastAsia="en-CA"/>
              </w:rPr>
              <w:t>Hole ID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 w:rsidRPr="008E3C64">
              <w:rPr>
                <w:rFonts w:cs="Arial"/>
                <w:b/>
                <w:bCs/>
                <w:sz w:val="20"/>
                <w:lang w:eastAsia="en-CA"/>
              </w:rPr>
              <w:t>Target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 w:rsidRPr="008E3C64">
              <w:rPr>
                <w:rFonts w:cs="Arial"/>
                <w:b/>
                <w:bCs/>
                <w:sz w:val="20"/>
                <w:lang w:eastAsia="en-CA"/>
              </w:rPr>
              <w:t>Easting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 w:rsidRPr="008E3C64">
              <w:rPr>
                <w:rFonts w:cs="Arial"/>
                <w:b/>
                <w:bCs/>
                <w:sz w:val="20"/>
                <w:lang w:eastAsia="en-CA"/>
              </w:rPr>
              <w:t>Northing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 w:rsidRPr="008E3C64">
              <w:rPr>
                <w:rFonts w:cs="Arial"/>
                <w:b/>
                <w:bCs/>
                <w:sz w:val="20"/>
                <w:lang w:eastAsia="en-CA"/>
              </w:rPr>
              <w:t>Depth</w:t>
            </w:r>
            <w:r>
              <w:rPr>
                <w:rFonts w:cs="Arial"/>
                <w:b/>
                <w:bCs/>
                <w:sz w:val="20"/>
                <w:lang w:eastAsia="en-CA"/>
              </w:rPr>
              <w:t xml:space="preserve"> (m)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 w:rsidRPr="008E3C64">
              <w:rPr>
                <w:rFonts w:cs="Arial"/>
                <w:b/>
                <w:bCs/>
                <w:sz w:val="20"/>
                <w:lang w:eastAsia="en-CA"/>
              </w:rPr>
              <w:t>Azimuth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b/>
                <w:bCs/>
                <w:sz w:val="20"/>
                <w:lang w:eastAsia="en-CA"/>
              </w:rPr>
            </w:pPr>
            <w:r>
              <w:rPr>
                <w:rFonts w:cs="Arial"/>
                <w:b/>
                <w:bCs/>
                <w:sz w:val="20"/>
                <w:lang w:eastAsia="en-CA"/>
              </w:rPr>
              <w:t>Dip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>
              <w:rPr>
                <w:rFonts w:cs="Arial"/>
                <w:sz w:val="20"/>
                <w:lang w:eastAsia="en-CA"/>
              </w:rPr>
              <w:t>- Near highest grade float samples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355259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6927641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0C68FD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260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-50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>
              <w:rPr>
                <w:rFonts w:cs="Arial"/>
                <w:sz w:val="20"/>
                <w:lang w:eastAsia="en-CA"/>
              </w:rPr>
              <w:t>- Near highest grade float samples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355259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6927641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138.8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260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>
              <w:rPr>
                <w:rFonts w:cs="Arial"/>
                <w:sz w:val="20"/>
                <w:lang w:eastAsia="en-CA"/>
              </w:rPr>
              <w:t xml:space="preserve"> – Testing high gold intersection in PM10-05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355150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6927775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94.08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260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-50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>
              <w:rPr>
                <w:rFonts w:cs="Arial"/>
                <w:sz w:val="20"/>
                <w:lang w:eastAsia="en-CA"/>
              </w:rPr>
              <w:t xml:space="preserve"> – South West, testing mag low lineaments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354877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6927308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156.68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>
              <w:rPr>
                <w:rFonts w:cs="Arial"/>
                <w:sz w:val="20"/>
                <w:lang w:eastAsia="en-CA"/>
              </w:rPr>
              <w:t>0</w:t>
            </w:r>
            <w:r w:rsidRPr="008E3C64">
              <w:rPr>
                <w:rFonts w:cs="Arial"/>
                <w:sz w:val="20"/>
                <w:lang w:eastAsia="en-CA"/>
              </w:rPr>
              <w:t>80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-50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685E1C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Plateau Ridge</w:t>
            </w:r>
            <w:r>
              <w:rPr>
                <w:rFonts w:cs="Arial"/>
                <w:sz w:val="20"/>
                <w:lang w:eastAsia="en-CA"/>
              </w:rPr>
              <w:t xml:space="preserve"> – </w:t>
            </w:r>
            <w:r w:rsidR="00685E1C">
              <w:rPr>
                <w:rFonts w:cs="Arial"/>
                <w:sz w:val="20"/>
                <w:lang w:eastAsia="en-CA"/>
              </w:rPr>
              <w:t>high gold</w:t>
            </w:r>
            <w:r>
              <w:rPr>
                <w:rFonts w:cs="Arial"/>
                <w:sz w:val="20"/>
                <w:lang w:eastAsia="en-CA"/>
              </w:rPr>
              <w:t xml:space="preserve"> float sample and mag low lineaments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354457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6926818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119.14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120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685E1C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Plateau Ridge</w:t>
            </w:r>
            <w:r>
              <w:rPr>
                <w:rFonts w:cs="Arial"/>
                <w:sz w:val="20"/>
                <w:lang w:eastAsia="en-CA"/>
              </w:rPr>
              <w:t xml:space="preserve"> – </w:t>
            </w:r>
            <w:r w:rsidR="00685E1C">
              <w:rPr>
                <w:rFonts w:cs="Arial"/>
                <w:sz w:val="20"/>
                <w:lang w:eastAsia="en-CA"/>
              </w:rPr>
              <w:t>high gold</w:t>
            </w:r>
            <w:r>
              <w:rPr>
                <w:rFonts w:cs="Arial"/>
                <w:sz w:val="20"/>
                <w:lang w:eastAsia="en-CA"/>
              </w:rPr>
              <w:t xml:space="preserve"> float sample and mag low lineaments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354457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6926818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187.3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300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0C68FD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</w:t>
            </w:r>
            <w:r>
              <w:rPr>
                <w:rFonts w:cs="Arial"/>
                <w:sz w:val="20"/>
                <w:lang w:eastAsia="en-CA"/>
              </w:rPr>
              <w:t xml:space="preserve"> South–</w:t>
            </w:r>
            <w:r w:rsidR="00685E1C">
              <w:rPr>
                <w:rFonts w:cs="Arial"/>
                <w:sz w:val="20"/>
                <w:lang w:eastAsia="en-CA"/>
              </w:rPr>
              <w:t xml:space="preserve"> testing r</w:t>
            </w:r>
            <w:r>
              <w:rPr>
                <w:rFonts w:cs="Arial"/>
                <w:sz w:val="20"/>
                <w:lang w:eastAsia="en-CA"/>
              </w:rPr>
              <w:t>ecessive lineaments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355361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6926339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132.28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275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 w:rsidR="00685E1C">
              <w:rPr>
                <w:rFonts w:cs="Arial"/>
                <w:sz w:val="20"/>
                <w:lang w:eastAsia="en-CA"/>
              </w:rPr>
              <w:t xml:space="preserve"> North</w:t>
            </w:r>
            <w:r>
              <w:rPr>
                <w:rFonts w:cs="Arial"/>
                <w:sz w:val="20"/>
                <w:lang w:eastAsia="en-CA"/>
              </w:rPr>
              <w:t xml:space="preserve"> </w:t>
            </w:r>
            <w:r w:rsidR="00685E1C">
              <w:rPr>
                <w:rFonts w:cs="Arial"/>
                <w:sz w:val="20"/>
                <w:lang w:eastAsia="en-CA"/>
              </w:rPr>
              <w:t>–</w:t>
            </w:r>
            <w:r>
              <w:rPr>
                <w:rFonts w:cs="Arial"/>
                <w:sz w:val="20"/>
                <w:lang w:eastAsia="en-CA"/>
              </w:rPr>
              <w:t xml:space="preserve"> </w:t>
            </w:r>
            <w:r w:rsidR="00685E1C">
              <w:rPr>
                <w:rFonts w:cs="Arial"/>
                <w:sz w:val="20"/>
                <w:lang w:eastAsia="en-CA"/>
              </w:rPr>
              <w:t>high gold float samples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354837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6928257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71.63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>
              <w:rPr>
                <w:rFonts w:cs="Arial"/>
                <w:sz w:val="20"/>
                <w:lang w:eastAsia="en-CA"/>
              </w:rPr>
              <w:t>0</w:t>
            </w:r>
            <w:r w:rsidRPr="008E3C64">
              <w:rPr>
                <w:rFonts w:cs="Arial"/>
                <w:sz w:val="20"/>
                <w:lang w:eastAsia="en-CA"/>
              </w:rPr>
              <w:t>80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PM11-08a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685E1C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Bonanza Zone</w:t>
            </w:r>
            <w:r>
              <w:rPr>
                <w:rFonts w:cs="Arial"/>
                <w:sz w:val="20"/>
                <w:lang w:eastAsia="en-CA"/>
              </w:rPr>
              <w:t xml:space="preserve"> North – high gold float samples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354837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6928257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163.07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>
              <w:rPr>
                <w:rFonts w:cs="Arial"/>
                <w:sz w:val="20"/>
                <w:lang w:eastAsia="en-CA"/>
              </w:rPr>
              <w:t>0</w:t>
            </w:r>
            <w:r w:rsidRPr="008E3C64">
              <w:rPr>
                <w:rFonts w:cs="Arial"/>
                <w:sz w:val="20"/>
                <w:lang w:eastAsia="en-CA"/>
              </w:rPr>
              <w:t>80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WhaleBack</w:t>
            </w:r>
            <w:r w:rsidR="00685E1C">
              <w:rPr>
                <w:rFonts w:cs="Arial"/>
                <w:sz w:val="20"/>
                <w:lang w:eastAsia="en-CA"/>
              </w:rPr>
              <w:t xml:space="preserve"> Ridge – Recessive lineaments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354550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6928841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149.35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>
              <w:rPr>
                <w:rFonts w:cs="Arial"/>
                <w:sz w:val="20"/>
                <w:lang w:eastAsia="en-CA"/>
              </w:rPr>
              <w:t>0</w:t>
            </w:r>
            <w:r w:rsidRPr="008E3C64">
              <w:rPr>
                <w:rFonts w:cs="Arial"/>
                <w:sz w:val="20"/>
                <w:lang w:eastAsia="en-CA"/>
              </w:rPr>
              <w:t>80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Area B</w:t>
            </w:r>
            <w:r w:rsidR="00685E1C">
              <w:rPr>
                <w:rFonts w:cs="Arial"/>
                <w:sz w:val="20"/>
                <w:lang w:eastAsia="en-CA"/>
              </w:rPr>
              <w:t xml:space="preserve"> – Testing mineralised lineaments exposed in trenches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349903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6926829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80.77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315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Area C</w:t>
            </w:r>
            <w:r w:rsidR="00685E1C">
              <w:rPr>
                <w:rFonts w:cs="Arial"/>
                <w:sz w:val="20"/>
                <w:lang w:eastAsia="en-CA"/>
              </w:rPr>
              <w:t xml:space="preserve"> - Testing mineralised lineaments exposed in trenches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349972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6925677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315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  <w:tr w:rsidR="000C68FD" w:rsidRPr="008E3C64" w:rsidTr="000C68FD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PM11-12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The Chute</w:t>
            </w:r>
            <w:r w:rsidR="00685E1C">
              <w:rPr>
                <w:rFonts w:cs="Arial"/>
                <w:sz w:val="20"/>
                <w:lang w:eastAsia="en-CA"/>
              </w:rPr>
              <w:t xml:space="preserve"> – High grade float and disseminated pyrite subcrop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349584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6927207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97.53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160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68FD" w:rsidRPr="008E3C64" w:rsidRDefault="000C68FD" w:rsidP="008E3C64">
            <w:pPr>
              <w:spacing w:line="240" w:lineRule="auto"/>
              <w:jc w:val="center"/>
              <w:rPr>
                <w:rFonts w:cs="Arial"/>
                <w:sz w:val="20"/>
                <w:lang w:eastAsia="en-CA"/>
              </w:rPr>
            </w:pPr>
            <w:r w:rsidRPr="008E3C64">
              <w:rPr>
                <w:rFonts w:cs="Arial"/>
                <w:sz w:val="20"/>
                <w:lang w:eastAsia="en-CA"/>
              </w:rPr>
              <w:t>-65</w:t>
            </w:r>
            <w:r>
              <w:rPr>
                <w:rFonts w:cs="Arial"/>
                <w:sz w:val="20"/>
                <w:lang w:eastAsia="en-CA"/>
              </w:rPr>
              <w:t>º</w:t>
            </w:r>
          </w:p>
        </w:tc>
      </w:tr>
    </w:tbl>
    <w:p w:rsidR="00037FCE" w:rsidRDefault="00037FCE" w:rsidP="00037FCE">
      <w:pPr>
        <w:rPr>
          <w:rFonts w:cs="Arial"/>
        </w:rPr>
      </w:pPr>
    </w:p>
    <w:p w:rsidR="006B5679" w:rsidRPr="00A26869" w:rsidRDefault="006C18A7" w:rsidP="006C18A7">
      <w:pPr>
        <w:pStyle w:val="Caption"/>
        <w:rPr>
          <w:color w:val="auto"/>
        </w:rPr>
      </w:pPr>
      <w:bookmarkStart w:id="51" w:name="_Toc318920134"/>
      <w:r w:rsidRPr="00A26869">
        <w:rPr>
          <w:color w:val="auto"/>
        </w:rPr>
        <w:t xml:space="preserve">Table </w:t>
      </w:r>
      <w:r w:rsidR="002B5C4F" w:rsidRPr="00A26869">
        <w:rPr>
          <w:color w:val="auto"/>
        </w:rPr>
        <w:fldChar w:fldCharType="begin"/>
      </w:r>
      <w:r w:rsidR="000F3EA9" w:rsidRPr="00A26869">
        <w:rPr>
          <w:color w:val="auto"/>
        </w:rPr>
        <w:instrText xml:space="preserve"> SEQ Table \* ARABIC </w:instrText>
      </w:r>
      <w:r w:rsidR="002B5C4F" w:rsidRPr="00A26869">
        <w:rPr>
          <w:color w:val="auto"/>
        </w:rPr>
        <w:fldChar w:fldCharType="separate"/>
      </w:r>
      <w:r w:rsidR="006872B6">
        <w:rPr>
          <w:noProof/>
          <w:color w:val="auto"/>
        </w:rPr>
        <w:t>6</w:t>
      </w:r>
      <w:r w:rsidR="002B5C4F" w:rsidRPr="00A26869">
        <w:rPr>
          <w:color w:val="auto"/>
        </w:rPr>
        <w:fldChar w:fldCharType="end"/>
      </w:r>
      <w:r w:rsidR="00432BFB" w:rsidRPr="00A26869">
        <w:rPr>
          <w:color w:val="auto"/>
        </w:rPr>
        <w:t xml:space="preserve"> -</w:t>
      </w:r>
      <w:r w:rsidR="00685E1C" w:rsidRPr="00A26869">
        <w:rPr>
          <w:color w:val="auto"/>
        </w:rPr>
        <w:t xml:space="preserve"> 2011 Prospector Mountain Significant</w:t>
      </w:r>
      <w:r w:rsidR="00F4311B" w:rsidRPr="00A26869">
        <w:rPr>
          <w:color w:val="auto"/>
        </w:rPr>
        <w:t xml:space="preserve"> Precious Metal</w:t>
      </w:r>
      <w:r w:rsidR="00685E1C" w:rsidRPr="00A26869">
        <w:rPr>
          <w:color w:val="auto"/>
        </w:rPr>
        <w:t xml:space="preserve"> Drill Inter</w:t>
      </w:r>
      <w:r w:rsidR="00233196" w:rsidRPr="00A26869">
        <w:rPr>
          <w:color w:val="auto"/>
        </w:rPr>
        <w:t>cepts</w:t>
      </w:r>
      <w:r w:rsidR="00685E1C" w:rsidRPr="00A26869">
        <w:rPr>
          <w:color w:val="auto"/>
        </w:rPr>
        <w:t>.</w:t>
      </w:r>
      <w:bookmarkEnd w:id="51"/>
      <w:r w:rsidR="00685E1C" w:rsidRPr="00A26869">
        <w:rPr>
          <w:color w:val="aut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Hole ID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From (m)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To (m)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Interval (m)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Au (g/t)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b/>
                <w:bCs/>
                <w:color w:val="000000"/>
                <w:szCs w:val="22"/>
              </w:rPr>
            </w:pPr>
            <w:r w:rsidRPr="00F4311B">
              <w:rPr>
                <w:rFonts w:cs="Arial"/>
                <w:b/>
                <w:bCs/>
                <w:color w:val="000000"/>
                <w:szCs w:val="22"/>
              </w:rPr>
              <w:t>Ag (g/t)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32.5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33.1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0.973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1.58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PM11-05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72.52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73.14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0.62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0.306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16.8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0.429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2.87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152.93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153.33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1.11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13.5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PM11-08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27.83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28.07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0.24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3.13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787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PM11-08a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23.6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25.5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1.9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0.275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31.9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PM11-10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42.78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44.39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1.61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0.454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68.8</w:t>
            </w:r>
          </w:p>
        </w:tc>
      </w:tr>
      <w:tr w:rsidR="00F4311B" w:rsidTr="00F4311B"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PM11-11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33.26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37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3.74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0.98</w:t>
            </w:r>
          </w:p>
        </w:tc>
        <w:tc>
          <w:tcPr>
            <w:tcW w:w="1596" w:type="dxa"/>
            <w:vAlign w:val="bottom"/>
          </w:tcPr>
          <w:p w:rsidR="00F4311B" w:rsidRPr="00F4311B" w:rsidRDefault="00F4311B">
            <w:pPr>
              <w:jc w:val="center"/>
              <w:rPr>
                <w:rFonts w:cs="Arial"/>
                <w:color w:val="000000"/>
                <w:szCs w:val="22"/>
              </w:rPr>
            </w:pPr>
            <w:r w:rsidRPr="00F4311B">
              <w:rPr>
                <w:rFonts w:cs="Arial"/>
                <w:color w:val="000000"/>
                <w:szCs w:val="22"/>
              </w:rPr>
              <w:t>24.4</w:t>
            </w:r>
          </w:p>
        </w:tc>
      </w:tr>
    </w:tbl>
    <w:p w:rsidR="009D02E5" w:rsidRDefault="009D02E5" w:rsidP="006B5679"/>
    <w:p w:rsidR="00685E1C" w:rsidRPr="006B5679" w:rsidRDefault="00685E1C" w:rsidP="006B5679"/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PM11-01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PM11-01 was drilled to a total depth of 69.8 m</w:t>
      </w:r>
      <w:r w:rsidR="00C71D7E">
        <w:rPr>
          <w:rFonts w:cs="Arial"/>
        </w:rPr>
        <w:t xml:space="preserve"> (target depth 200</w:t>
      </w:r>
      <w:r w:rsidR="00446DDB">
        <w:rPr>
          <w:rFonts w:cs="Arial"/>
        </w:rPr>
        <w:t xml:space="preserve"> </w:t>
      </w:r>
      <w:r w:rsidR="00C71D7E">
        <w:rPr>
          <w:rFonts w:cs="Arial"/>
        </w:rPr>
        <w:t>m)</w:t>
      </w:r>
      <w:r w:rsidRPr="00A62165">
        <w:rPr>
          <w:rFonts w:cs="Arial"/>
        </w:rPr>
        <w:t>, a</w:t>
      </w:r>
      <w:r w:rsidR="00717885">
        <w:rPr>
          <w:rFonts w:cs="Arial"/>
        </w:rPr>
        <w:t>long</w:t>
      </w:r>
      <w:r w:rsidRPr="00A62165">
        <w:rPr>
          <w:rFonts w:cs="Arial"/>
        </w:rPr>
        <w:t xml:space="preserve"> an azimuth of 260</w:t>
      </w:r>
      <w:r>
        <w:rPr>
          <w:rFonts w:cs="Arial"/>
        </w:rPr>
        <w:t>º</w:t>
      </w:r>
      <w:r w:rsidR="009D4939">
        <w:rPr>
          <w:rFonts w:cs="Arial"/>
        </w:rPr>
        <w:t xml:space="preserve"> and</w:t>
      </w:r>
      <w:r w:rsidR="00BA6C1F">
        <w:rPr>
          <w:rFonts w:cs="Arial"/>
        </w:rPr>
        <w:t xml:space="preserve"> inclined at -50</w:t>
      </w:r>
      <w:r>
        <w:rPr>
          <w:rFonts w:cs="Arial"/>
        </w:rPr>
        <w:t>º</w:t>
      </w:r>
      <w:r w:rsidR="00A9469F">
        <w:rPr>
          <w:rFonts w:cs="Arial"/>
        </w:rPr>
        <w:t xml:space="preserve"> (Figure 9)</w:t>
      </w:r>
      <w:r w:rsidRPr="00A62165">
        <w:rPr>
          <w:rFonts w:cs="Arial"/>
        </w:rPr>
        <w:t xml:space="preserve">. PM11-01 was planned to target </w:t>
      </w:r>
      <w:r w:rsidR="00BA6C1F">
        <w:rPr>
          <w:rFonts w:cs="Arial"/>
        </w:rPr>
        <w:t xml:space="preserve">the area </w:t>
      </w:r>
      <w:r w:rsidRPr="00A62165">
        <w:rPr>
          <w:rFonts w:cs="Arial"/>
        </w:rPr>
        <w:t>up</w:t>
      </w:r>
      <w:r w:rsidR="00717885">
        <w:rPr>
          <w:rFonts w:cs="Arial"/>
        </w:rPr>
        <w:t>-</w:t>
      </w:r>
      <w:r w:rsidRPr="00A62165">
        <w:rPr>
          <w:rFonts w:cs="Arial"/>
        </w:rPr>
        <w:t xml:space="preserve">slope of historic high </w:t>
      </w:r>
      <w:r w:rsidRPr="00A62165">
        <w:rPr>
          <w:rFonts w:cs="Arial"/>
        </w:rPr>
        <w:lastRenderedPageBreak/>
        <w:t>grade</w:t>
      </w:r>
      <w:r w:rsidR="00BA6C1F">
        <w:rPr>
          <w:rFonts w:cs="Arial"/>
        </w:rPr>
        <w:t xml:space="preserve"> </w:t>
      </w:r>
      <w:r w:rsidR="00446DDB">
        <w:rPr>
          <w:rFonts w:cs="Arial"/>
        </w:rPr>
        <w:t>(</w:t>
      </w:r>
      <w:r w:rsidR="00BA6C1F">
        <w:rPr>
          <w:rFonts w:cs="Arial"/>
        </w:rPr>
        <w:t>112.5 g/t</w:t>
      </w:r>
      <w:r w:rsidRPr="00A62165">
        <w:rPr>
          <w:rFonts w:cs="Arial"/>
        </w:rPr>
        <w:t xml:space="preserve"> gold and</w:t>
      </w:r>
      <w:r w:rsidR="00BA6C1F">
        <w:rPr>
          <w:rFonts w:cs="Arial"/>
        </w:rPr>
        <w:t xml:space="preserve"> 543 g/t</w:t>
      </w:r>
      <w:r w:rsidRPr="00A62165">
        <w:rPr>
          <w:rFonts w:cs="Arial"/>
        </w:rPr>
        <w:t xml:space="preserve"> silver</w:t>
      </w:r>
      <w:r w:rsidR="00446DDB">
        <w:rPr>
          <w:rFonts w:cs="Arial"/>
        </w:rPr>
        <w:t>)</w:t>
      </w:r>
      <w:r w:rsidR="009D4939">
        <w:rPr>
          <w:rFonts w:cs="Arial"/>
        </w:rPr>
        <w:t xml:space="preserve"> float</w:t>
      </w:r>
      <w:r w:rsidRPr="00A62165">
        <w:rPr>
          <w:rFonts w:cs="Arial"/>
        </w:rPr>
        <w:t xml:space="preserve"> samples </w:t>
      </w:r>
      <w:r w:rsidR="00BA6C1F">
        <w:rPr>
          <w:rFonts w:cs="Arial"/>
        </w:rPr>
        <w:t>at</w:t>
      </w:r>
      <w:r w:rsidRPr="00A62165">
        <w:rPr>
          <w:rFonts w:cs="Arial"/>
        </w:rPr>
        <w:t xml:space="preserve"> t</w:t>
      </w:r>
      <w:r w:rsidR="00BA6C1F">
        <w:rPr>
          <w:rFonts w:cs="Arial"/>
        </w:rPr>
        <w:t>he southern end of the Bonanza Z</w:t>
      </w:r>
      <w:r w:rsidRPr="00A62165">
        <w:rPr>
          <w:rFonts w:cs="Arial"/>
        </w:rPr>
        <w:t>one. 2010</w:t>
      </w:r>
      <w:r w:rsidR="00BA6C1F">
        <w:rPr>
          <w:rFonts w:cs="Arial"/>
        </w:rPr>
        <w:t xml:space="preserve"> drill holes</w:t>
      </w:r>
      <w:r w:rsidRPr="00A62165">
        <w:rPr>
          <w:rFonts w:cs="Arial"/>
        </w:rPr>
        <w:t xml:space="preserve"> did not intercept significa</w:t>
      </w:r>
      <w:r w:rsidR="00446DDB">
        <w:rPr>
          <w:rFonts w:cs="Arial"/>
        </w:rPr>
        <w:t xml:space="preserve">nt mineralisation in this area. </w:t>
      </w:r>
      <w:r w:rsidRPr="00A62165">
        <w:rPr>
          <w:rFonts w:cs="Arial"/>
        </w:rPr>
        <w:t xml:space="preserve">PM11-01 was </w:t>
      </w:r>
      <w:r w:rsidR="00BA6C1F">
        <w:rPr>
          <w:rFonts w:cs="Arial"/>
        </w:rPr>
        <w:t>collared</w:t>
      </w:r>
      <w:r w:rsidRPr="00A62165">
        <w:rPr>
          <w:rFonts w:cs="Arial"/>
        </w:rPr>
        <w:t xml:space="preserve"> upslope and to the east</w:t>
      </w:r>
      <w:r w:rsidR="00BA6C1F">
        <w:rPr>
          <w:rFonts w:cs="Arial"/>
        </w:rPr>
        <w:t xml:space="preserve"> of the 2010 drill holes</w:t>
      </w:r>
      <w:r w:rsidR="009D4939">
        <w:rPr>
          <w:rFonts w:cs="Arial"/>
        </w:rPr>
        <w:t>,</w:t>
      </w:r>
      <w:r w:rsidR="00BA6C1F">
        <w:rPr>
          <w:rFonts w:cs="Arial"/>
        </w:rPr>
        <w:t xml:space="preserve"> in order to test both</w:t>
      </w:r>
      <w:r w:rsidRPr="00A62165">
        <w:rPr>
          <w:rFonts w:cs="Arial"/>
        </w:rPr>
        <w:t xml:space="preserve"> the potential source area of the h</w:t>
      </w:r>
      <w:r w:rsidR="00BA6C1F">
        <w:rPr>
          <w:rFonts w:cs="Arial"/>
        </w:rPr>
        <w:t>igh grade float samples and</w:t>
      </w:r>
      <w:r w:rsidRPr="00A62165">
        <w:rPr>
          <w:rFonts w:cs="Arial"/>
        </w:rPr>
        <w:t xml:space="preserve"> an associated recessive topographic lineament. </w:t>
      </w:r>
      <w:r w:rsidR="00BA6C1F">
        <w:rPr>
          <w:rFonts w:cs="Arial"/>
        </w:rPr>
        <w:t>Hole PM11-01</w:t>
      </w:r>
      <w:r w:rsidRPr="00A62165">
        <w:rPr>
          <w:rFonts w:cs="Arial"/>
        </w:rPr>
        <w:t xml:space="preserve"> was abandoned</w:t>
      </w:r>
      <w:r w:rsidR="00BA6C1F">
        <w:rPr>
          <w:rFonts w:cs="Arial"/>
        </w:rPr>
        <w:t xml:space="preserve"> before target depth</w:t>
      </w:r>
      <w:r w:rsidRPr="00A62165">
        <w:rPr>
          <w:rFonts w:cs="Arial"/>
        </w:rPr>
        <w:t xml:space="preserve"> due to </w:t>
      </w:r>
      <w:r>
        <w:rPr>
          <w:rFonts w:cs="Arial"/>
        </w:rPr>
        <w:t>difficult drilling, cave</w:t>
      </w:r>
      <w:r w:rsidR="00A9469F">
        <w:rPr>
          <w:rFonts w:cs="Arial"/>
        </w:rPr>
        <w:t>-</w:t>
      </w:r>
      <w:r>
        <w:rPr>
          <w:rFonts w:cs="Arial"/>
        </w:rPr>
        <w:t>in</w:t>
      </w:r>
      <w:r w:rsidRPr="00A62165">
        <w:rPr>
          <w:rFonts w:cs="Arial"/>
        </w:rPr>
        <w:t xml:space="preserve"> and </w:t>
      </w:r>
      <w:r w:rsidR="00BA6C1F">
        <w:rPr>
          <w:rFonts w:cs="Arial"/>
        </w:rPr>
        <w:t>lost</w:t>
      </w:r>
      <w:r w:rsidRPr="00A62165">
        <w:rPr>
          <w:rFonts w:cs="Arial"/>
        </w:rPr>
        <w:t xml:space="preserve"> drill rods.</w:t>
      </w:r>
    </w:p>
    <w:p w:rsidR="00320F2F" w:rsidRPr="00A62165" w:rsidRDefault="00320F2F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 xml:space="preserve"> PM11-01 </w:t>
      </w:r>
      <w:r w:rsidR="00C71D7E">
        <w:rPr>
          <w:rFonts w:cs="Arial"/>
        </w:rPr>
        <w:t xml:space="preserve">intersected massive to porphyritic quartz monzonite. </w:t>
      </w:r>
      <w:r w:rsidRPr="00A62165">
        <w:rPr>
          <w:rFonts w:cs="Arial"/>
        </w:rPr>
        <w:t>Several</w:t>
      </w:r>
      <w:r w:rsidR="00393467">
        <w:rPr>
          <w:rFonts w:cs="Arial"/>
        </w:rPr>
        <w:t xml:space="preserve"> zones of</w:t>
      </w:r>
      <w:r w:rsidRPr="00A62165">
        <w:rPr>
          <w:rFonts w:cs="Arial"/>
        </w:rPr>
        <w:t xml:space="preserve"> </w:t>
      </w:r>
      <w:r w:rsidR="00393467" w:rsidRPr="00A62165">
        <w:rPr>
          <w:rFonts w:cs="Arial"/>
        </w:rPr>
        <w:t>limonite</w:t>
      </w:r>
      <w:r w:rsidR="00393467">
        <w:rPr>
          <w:rFonts w:cs="Arial"/>
        </w:rPr>
        <w:t xml:space="preserve"> (lim), </w:t>
      </w:r>
      <w:r w:rsidR="00393467" w:rsidRPr="00A62165">
        <w:rPr>
          <w:rFonts w:cs="Arial"/>
        </w:rPr>
        <w:t>sericite</w:t>
      </w:r>
      <w:r w:rsidR="00393467">
        <w:rPr>
          <w:rFonts w:cs="Arial"/>
        </w:rPr>
        <w:t xml:space="preserve"> (ser) and tourmaline (tor)</w:t>
      </w:r>
      <w:r w:rsidR="00393467" w:rsidRPr="00A62165">
        <w:rPr>
          <w:rFonts w:cs="Arial"/>
        </w:rPr>
        <w:t xml:space="preserve"> altered quartz monzonite</w:t>
      </w:r>
      <w:r w:rsidR="00393467">
        <w:rPr>
          <w:rFonts w:cs="Arial"/>
        </w:rPr>
        <w:t>,</w:t>
      </w:r>
      <w:r w:rsidR="00C71D7E">
        <w:rPr>
          <w:rFonts w:cs="Arial"/>
        </w:rPr>
        <w:t xml:space="preserve"> ranging</w:t>
      </w:r>
      <w:r w:rsidRPr="00A62165">
        <w:rPr>
          <w:rFonts w:cs="Arial"/>
        </w:rPr>
        <w:t xml:space="preserve"> from 2 to 18 m </w:t>
      </w:r>
      <w:r w:rsidR="00393467">
        <w:rPr>
          <w:rFonts w:cs="Arial"/>
        </w:rPr>
        <w:t>across,</w:t>
      </w:r>
      <w:r w:rsidRPr="00A62165">
        <w:rPr>
          <w:rFonts w:cs="Arial"/>
        </w:rPr>
        <w:t xml:space="preserve"> we</w:t>
      </w:r>
      <w:r w:rsidR="00446DDB">
        <w:rPr>
          <w:rFonts w:cs="Arial"/>
        </w:rPr>
        <w:t xml:space="preserve">re encountered. These zones </w:t>
      </w:r>
      <w:r w:rsidR="00393467">
        <w:rPr>
          <w:rFonts w:cs="Arial"/>
        </w:rPr>
        <w:t>contain</w:t>
      </w:r>
      <w:r w:rsidRPr="00A62165">
        <w:rPr>
          <w:rFonts w:cs="Arial"/>
        </w:rPr>
        <w:t xml:space="preserve"> 1</w:t>
      </w:r>
      <w:r w:rsidR="00393467">
        <w:rPr>
          <w:rFonts w:cs="Arial"/>
        </w:rPr>
        <w:t xml:space="preserve"> to </w:t>
      </w:r>
      <w:r w:rsidRPr="00A62165">
        <w:rPr>
          <w:rFonts w:cs="Arial"/>
        </w:rPr>
        <w:t>3 cm</w:t>
      </w:r>
      <w:r w:rsidR="00393467">
        <w:rPr>
          <w:rFonts w:cs="Arial"/>
        </w:rPr>
        <w:t xml:space="preserve"> wide</w:t>
      </w:r>
      <w:r w:rsidRPr="00A62165">
        <w:rPr>
          <w:rFonts w:cs="Arial"/>
        </w:rPr>
        <w:t xml:space="preserve"> </w:t>
      </w:r>
      <w:r>
        <w:rPr>
          <w:rFonts w:cs="Arial"/>
        </w:rPr>
        <w:t>quartz (</w:t>
      </w:r>
      <w:r w:rsidRPr="00A62165">
        <w:rPr>
          <w:rFonts w:cs="Arial"/>
        </w:rPr>
        <w:t>qtz</w:t>
      </w:r>
      <w:r>
        <w:rPr>
          <w:rFonts w:cs="Arial"/>
        </w:rPr>
        <w:t>)</w:t>
      </w:r>
      <w:r w:rsidRPr="00A62165">
        <w:rPr>
          <w:rFonts w:cs="Arial"/>
        </w:rPr>
        <w:t>-</w:t>
      </w:r>
      <w:r>
        <w:rPr>
          <w:rFonts w:cs="Arial"/>
        </w:rPr>
        <w:t>hematite (</w:t>
      </w:r>
      <w:r w:rsidRPr="00A62165">
        <w:rPr>
          <w:rFonts w:cs="Arial"/>
        </w:rPr>
        <w:t>hmt</w:t>
      </w:r>
      <w:r>
        <w:rPr>
          <w:rFonts w:cs="Arial"/>
        </w:rPr>
        <w:t>)</w:t>
      </w:r>
      <w:r w:rsidRPr="00A62165">
        <w:rPr>
          <w:rFonts w:cs="Arial"/>
        </w:rPr>
        <w:t>-</w:t>
      </w:r>
      <w:r w:rsidR="009C0C3B">
        <w:rPr>
          <w:rFonts w:cs="Arial"/>
        </w:rPr>
        <w:t>to</w:t>
      </w:r>
      <w:r w:rsidR="00C71D7E">
        <w:rPr>
          <w:rFonts w:cs="Arial"/>
        </w:rPr>
        <w:t>r</w:t>
      </w:r>
      <w:r w:rsidRPr="00A62165">
        <w:rPr>
          <w:rFonts w:cs="Arial"/>
        </w:rPr>
        <w:t xml:space="preserve"> veins th</w:t>
      </w:r>
      <w:r w:rsidR="00393467">
        <w:rPr>
          <w:rFonts w:cs="Arial"/>
        </w:rPr>
        <w:t>at have</w:t>
      </w:r>
      <w:r w:rsidRPr="00A62165">
        <w:rPr>
          <w:rFonts w:cs="Arial"/>
        </w:rPr>
        <w:t xml:space="preserve"> </w:t>
      </w:r>
      <w:r>
        <w:rPr>
          <w:rFonts w:cs="Arial"/>
        </w:rPr>
        <w:t>chlorite (</w:t>
      </w:r>
      <w:r w:rsidRPr="00A62165">
        <w:rPr>
          <w:rFonts w:cs="Arial"/>
        </w:rPr>
        <w:t>chl</w:t>
      </w:r>
      <w:r>
        <w:rPr>
          <w:rFonts w:cs="Arial"/>
        </w:rPr>
        <w:t>)</w:t>
      </w:r>
      <w:r w:rsidRPr="00A62165">
        <w:rPr>
          <w:rFonts w:cs="Arial"/>
        </w:rPr>
        <w:t>-ser</w:t>
      </w:r>
      <w:r>
        <w:rPr>
          <w:rFonts w:cs="Arial"/>
        </w:rPr>
        <w:t>-silica (si</w:t>
      </w:r>
      <w:r w:rsidR="00393467">
        <w:rPr>
          <w:rFonts w:cs="Arial"/>
        </w:rPr>
        <w:t>l</w:t>
      </w:r>
      <w:r>
        <w:rPr>
          <w:rFonts w:cs="Arial"/>
        </w:rPr>
        <w:t>)</w:t>
      </w:r>
      <w:r w:rsidRPr="00A62165">
        <w:rPr>
          <w:rFonts w:cs="Arial"/>
        </w:rPr>
        <w:t xml:space="preserve"> alteration halos</w:t>
      </w:r>
      <w:r w:rsidR="00393467">
        <w:rPr>
          <w:rFonts w:cs="Arial"/>
        </w:rPr>
        <w:t xml:space="preserve"> from 1 to 5 cm wide</w:t>
      </w:r>
      <w:r w:rsidRPr="00A62165">
        <w:rPr>
          <w:rFonts w:cs="Arial"/>
        </w:rPr>
        <w:t xml:space="preserve">. The area of strongest veining and alteration occurred </w:t>
      </w:r>
      <w:r w:rsidR="00393467">
        <w:rPr>
          <w:rFonts w:cs="Arial"/>
        </w:rPr>
        <w:t>at the bottom of the hole,</w:t>
      </w:r>
      <w:r w:rsidR="00393467" w:rsidRPr="00A62165">
        <w:rPr>
          <w:rFonts w:cs="Arial"/>
        </w:rPr>
        <w:t xml:space="preserve"> </w:t>
      </w:r>
      <w:r w:rsidRPr="00A62165">
        <w:rPr>
          <w:rFonts w:cs="Arial"/>
        </w:rPr>
        <w:t>from 51.35 m to 69.8 m</w:t>
      </w:r>
      <w:r w:rsidR="00393467">
        <w:rPr>
          <w:rFonts w:cs="Arial"/>
        </w:rPr>
        <w:t xml:space="preserve"> depth</w:t>
      </w:r>
      <w:r w:rsidRPr="00A62165">
        <w:rPr>
          <w:rFonts w:cs="Arial"/>
        </w:rPr>
        <w:t>.</w:t>
      </w:r>
    </w:p>
    <w:p w:rsidR="00320F2F" w:rsidRDefault="00320F2F" w:rsidP="00823C07">
      <w:pPr>
        <w:rPr>
          <w:rFonts w:cs="Arial"/>
        </w:rPr>
      </w:pPr>
    </w:p>
    <w:p w:rsidR="00F4311B" w:rsidRDefault="00C71D7E" w:rsidP="00823C07">
      <w:pPr>
        <w:rPr>
          <w:rFonts w:cs="Arial"/>
        </w:rPr>
      </w:pPr>
      <w:r>
        <w:rPr>
          <w:rFonts w:cs="Arial"/>
        </w:rPr>
        <w:t>Core samples from hole PM11-01 contain up to</w:t>
      </w:r>
      <w:r w:rsidR="009F716D">
        <w:rPr>
          <w:rFonts w:cs="Arial"/>
        </w:rPr>
        <w:t xml:space="preserve"> 0.047 ppm gold,</w:t>
      </w:r>
      <w:r>
        <w:rPr>
          <w:rFonts w:cs="Arial"/>
        </w:rPr>
        <w:t xml:space="preserve"> </w:t>
      </w:r>
      <w:r w:rsidR="0086538D">
        <w:rPr>
          <w:rFonts w:cs="Arial"/>
        </w:rPr>
        <w:t>0.57 ppm silver</w:t>
      </w:r>
      <w:r w:rsidR="00562DC2">
        <w:rPr>
          <w:rFonts w:cs="Arial"/>
        </w:rPr>
        <w:t xml:space="preserve"> and up to</w:t>
      </w:r>
      <w:r w:rsidR="00C7098C">
        <w:rPr>
          <w:rFonts w:cs="Arial"/>
        </w:rPr>
        <w:t xml:space="preserve"> 41.2 ppm copper</w:t>
      </w:r>
      <w:r w:rsidR="009F716D">
        <w:rPr>
          <w:rFonts w:cs="Arial"/>
        </w:rPr>
        <w:t>.</w:t>
      </w:r>
    </w:p>
    <w:p w:rsidR="007B582A" w:rsidRDefault="007B582A" w:rsidP="00823C07">
      <w:pPr>
        <w:rPr>
          <w:rFonts w:cs="Arial"/>
          <w:b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PM11-02</w:t>
      </w:r>
    </w:p>
    <w:p w:rsidR="00823C07" w:rsidRDefault="009F716D" w:rsidP="00823C07">
      <w:pPr>
        <w:rPr>
          <w:rFonts w:cs="Arial"/>
        </w:rPr>
      </w:pPr>
      <w:r>
        <w:rPr>
          <w:rFonts w:cs="Arial"/>
        </w:rPr>
        <w:t>Drill h</w:t>
      </w:r>
      <w:r w:rsidR="00823C07" w:rsidRPr="00A62165">
        <w:rPr>
          <w:rFonts w:cs="Arial"/>
        </w:rPr>
        <w:t>ole PM11-02 was collared at the same location and azimuth as PM11-01</w:t>
      </w:r>
      <w:r w:rsidR="003602BD">
        <w:rPr>
          <w:rFonts w:cs="Arial"/>
        </w:rPr>
        <w:t xml:space="preserve">.  </w:t>
      </w:r>
      <w:r>
        <w:rPr>
          <w:rFonts w:cs="Arial"/>
        </w:rPr>
        <w:t>PM11-02 was</w:t>
      </w:r>
      <w:r w:rsidR="00823C07" w:rsidRPr="00A62165">
        <w:rPr>
          <w:rFonts w:cs="Arial"/>
        </w:rPr>
        <w:t xml:space="preserve"> drilled at a steeper inclination</w:t>
      </w:r>
      <w:r w:rsidR="003602BD">
        <w:rPr>
          <w:rFonts w:cs="Arial"/>
        </w:rPr>
        <w:t>,</w:t>
      </w:r>
      <w:r w:rsidR="00823C07" w:rsidRPr="00A62165">
        <w:rPr>
          <w:rFonts w:cs="Arial"/>
        </w:rPr>
        <w:t xml:space="preserve"> -65</w:t>
      </w:r>
      <w:r w:rsidR="00823C07" w:rsidRPr="008524D4">
        <w:rPr>
          <w:rFonts w:cs="Arial"/>
        </w:rPr>
        <w:t xml:space="preserve"> </w:t>
      </w:r>
      <w:r w:rsidR="00823C07">
        <w:rPr>
          <w:rFonts w:cs="Arial"/>
        </w:rPr>
        <w:t>º</w:t>
      </w:r>
      <w:r w:rsidR="00823C07" w:rsidRPr="00A62165">
        <w:rPr>
          <w:rFonts w:cs="Arial"/>
        </w:rPr>
        <w:t>.</w:t>
      </w:r>
      <w:r w:rsidR="003602BD">
        <w:rPr>
          <w:rFonts w:cs="Arial"/>
        </w:rPr>
        <w:t xml:space="preserve"> </w:t>
      </w:r>
      <w:r w:rsidR="00823C07" w:rsidRPr="00A62165">
        <w:rPr>
          <w:rFonts w:cs="Arial"/>
        </w:rPr>
        <w:t xml:space="preserve"> </w:t>
      </w:r>
      <w:r w:rsidR="003602BD">
        <w:rPr>
          <w:rFonts w:cs="Arial"/>
        </w:rPr>
        <w:t>T</w:t>
      </w:r>
      <w:r w:rsidR="00823C07" w:rsidRPr="00A62165">
        <w:rPr>
          <w:rFonts w:cs="Arial"/>
        </w:rPr>
        <w:t>his</w:t>
      </w:r>
      <w:r>
        <w:rPr>
          <w:rFonts w:cs="Arial"/>
        </w:rPr>
        <w:t xml:space="preserve"> hole was designed to test the Bonanza Z</w:t>
      </w:r>
      <w:r w:rsidR="00823C07" w:rsidRPr="00A62165">
        <w:rPr>
          <w:rFonts w:cs="Arial"/>
        </w:rPr>
        <w:t>one</w:t>
      </w:r>
      <w:r>
        <w:rPr>
          <w:rFonts w:cs="Arial"/>
        </w:rPr>
        <w:t xml:space="preserve"> structure</w:t>
      </w:r>
      <w:r w:rsidR="00823C07" w:rsidRPr="00A62165">
        <w:rPr>
          <w:rFonts w:cs="Arial"/>
        </w:rPr>
        <w:t xml:space="preserve"> at depth</w:t>
      </w:r>
      <w:r>
        <w:rPr>
          <w:rFonts w:cs="Arial"/>
        </w:rPr>
        <w:t>,</w:t>
      </w:r>
      <w:r w:rsidR="00823C07" w:rsidRPr="00A62165">
        <w:rPr>
          <w:rFonts w:cs="Arial"/>
        </w:rPr>
        <w:t xml:space="preserve"> and </w:t>
      </w:r>
      <w:r>
        <w:rPr>
          <w:rFonts w:cs="Arial"/>
        </w:rPr>
        <w:t>thereby provide</w:t>
      </w:r>
      <w:r w:rsidR="00562DC2">
        <w:rPr>
          <w:rFonts w:cs="Arial"/>
        </w:rPr>
        <w:t xml:space="preserve"> information regarding the attitude of</w:t>
      </w:r>
      <w:r>
        <w:rPr>
          <w:rFonts w:cs="Arial"/>
        </w:rPr>
        <w:t xml:space="preserve"> the structure and any related mineralisation</w:t>
      </w:r>
      <w:r w:rsidR="00823C07" w:rsidRPr="00A62165">
        <w:rPr>
          <w:rFonts w:cs="Arial"/>
        </w:rPr>
        <w:t xml:space="preserve">. </w:t>
      </w:r>
      <w:r>
        <w:rPr>
          <w:rFonts w:cs="Arial"/>
        </w:rPr>
        <w:t xml:space="preserve"> PM11-02 was also designed to</w:t>
      </w:r>
      <w:r w:rsidR="00562DC2">
        <w:rPr>
          <w:rFonts w:cs="Arial"/>
        </w:rPr>
        <w:t xml:space="preserve"> test for</w:t>
      </w:r>
      <w:r>
        <w:rPr>
          <w:rFonts w:cs="Arial"/>
        </w:rPr>
        <w:t xml:space="preserve"> </w:t>
      </w:r>
      <w:r w:rsidR="00E37DFE">
        <w:rPr>
          <w:rFonts w:cs="Arial"/>
        </w:rPr>
        <w:t>t</w:t>
      </w:r>
      <w:r>
        <w:rPr>
          <w:rFonts w:cs="Arial"/>
        </w:rPr>
        <w:t>he down-dip extension of the</w:t>
      </w:r>
      <w:r w:rsidR="00823C07" w:rsidRPr="00A62165">
        <w:rPr>
          <w:rFonts w:cs="Arial"/>
        </w:rPr>
        <w:t xml:space="preserve"> strongly alt</w:t>
      </w:r>
      <w:r w:rsidR="00562DC2">
        <w:rPr>
          <w:rFonts w:cs="Arial"/>
        </w:rPr>
        <w:t>ered core encountered at the bottom</w:t>
      </w:r>
      <w:r w:rsidR="00823C07" w:rsidRPr="00A62165">
        <w:rPr>
          <w:rFonts w:cs="Arial"/>
        </w:rPr>
        <w:t xml:space="preserve"> of PM11-01</w:t>
      </w:r>
      <w:r w:rsidR="00A9469F">
        <w:rPr>
          <w:rFonts w:cs="Arial"/>
        </w:rPr>
        <w:t xml:space="preserve"> (Figure 9)</w:t>
      </w:r>
      <w:r w:rsidR="00E37DFE">
        <w:rPr>
          <w:rFonts w:cs="Arial"/>
        </w:rPr>
        <w:t xml:space="preserve">. </w:t>
      </w:r>
      <w:r w:rsidR="00823C07" w:rsidRPr="00A62165">
        <w:rPr>
          <w:rFonts w:cs="Arial"/>
        </w:rPr>
        <w:t xml:space="preserve">Difficult drilling </w:t>
      </w:r>
      <w:r w:rsidR="003602BD">
        <w:rPr>
          <w:rFonts w:cs="Arial"/>
        </w:rPr>
        <w:t xml:space="preserve">conditions </w:t>
      </w:r>
      <w:r w:rsidR="00823C07" w:rsidRPr="00A62165">
        <w:rPr>
          <w:rFonts w:cs="Arial"/>
        </w:rPr>
        <w:t>w</w:t>
      </w:r>
      <w:r w:rsidR="003602BD">
        <w:rPr>
          <w:rFonts w:cs="Arial"/>
        </w:rPr>
        <w:t>ere</w:t>
      </w:r>
      <w:r w:rsidR="00823C07" w:rsidRPr="00A62165">
        <w:rPr>
          <w:rFonts w:cs="Arial"/>
        </w:rPr>
        <w:t xml:space="preserve"> also encountered in PM11-02</w:t>
      </w:r>
      <w:r w:rsidR="00393467">
        <w:rPr>
          <w:rFonts w:cs="Arial"/>
        </w:rPr>
        <w:t xml:space="preserve">; </w:t>
      </w:r>
      <w:r w:rsidR="00E37DFE">
        <w:rPr>
          <w:rFonts w:cs="Arial"/>
        </w:rPr>
        <w:t>weathered</w:t>
      </w:r>
      <w:r w:rsidR="00393467">
        <w:rPr>
          <w:rFonts w:cs="Arial"/>
        </w:rPr>
        <w:t>,</w:t>
      </w:r>
      <w:r w:rsidR="00E37DFE">
        <w:rPr>
          <w:rFonts w:cs="Arial"/>
        </w:rPr>
        <w:t xml:space="preserve"> clay-</w:t>
      </w:r>
      <w:r w:rsidR="00823C07" w:rsidRPr="00A62165">
        <w:rPr>
          <w:rFonts w:cs="Arial"/>
        </w:rPr>
        <w:t>rich monzonite</w:t>
      </w:r>
      <w:r w:rsidR="00393467">
        <w:rPr>
          <w:rFonts w:cs="Arial"/>
        </w:rPr>
        <w:t xml:space="preserve"> was</w:t>
      </w:r>
      <w:r w:rsidR="00823C07" w:rsidRPr="00A62165">
        <w:rPr>
          <w:rFonts w:cs="Arial"/>
        </w:rPr>
        <w:t xml:space="preserve"> encountered in the upper half of the hole. 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Quartz monzonite, granitic feldspar porphyries and andesit</w:t>
      </w:r>
      <w:r w:rsidR="003602BD">
        <w:rPr>
          <w:rFonts w:cs="Arial"/>
        </w:rPr>
        <w:t>e</w:t>
      </w:r>
      <w:r w:rsidRPr="00A62165">
        <w:rPr>
          <w:rFonts w:cs="Arial"/>
        </w:rPr>
        <w:t xml:space="preserve"> porphyries </w:t>
      </w:r>
      <w:r w:rsidR="00E37DFE">
        <w:rPr>
          <w:rFonts w:cs="Arial"/>
        </w:rPr>
        <w:t>with gradational contacts</w:t>
      </w:r>
      <w:r w:rsidR="009C0C3B">
        <w:rPr>
          <w:rFonts w:cs="Arial"/>
        </w:rPr>
        <w:t xml:space="preserve"> were encountered in hole</w:t>
      </w:r>
      <w:r w:rsidR="00393467">
        <w:rPr>
          <w:rFonts w:cs="Arial"/>
        </w:rPr>
        <w:t xml:space="preserve"> PM11-02</w:t>
      </w:r>
      <w:r w:rsidRPr="00A62165">
        <w:rPr>
          <w:rFonts w:cs="Arial"/>
        </w:rPr>
        <w:t>. Minor sericite/limonite alteration</w:t>
      </w:r>
      <w:r w:rsidR="00E37DFE">
        <w:rPr>
          <w:rFonts w:cs="Arial"/>
        </w:rPr>
        <w:t xml:space="preserve"> zones are</w:t>
      </w:r>
      <w:r w:rsidRPr="00A62165">
        <w:rPr>
          <w:rFonts w:cs="Arial"/>
        </w:rPr>
        <w:t xml:space="preserve"> associated with</w:t>
      </w:r>
      <w:r w:rsidR="00E37DFE">
        <w:rPr>
          <w:rFonts w:cs="Arial"/>
        </w:rPr>
        <w:t xml:space="preserve"> qtz-spec hem-tor veins</w:t>
      </w:r>
      <w:r w:rsidR="00393467">
        <w:rPr>
          <w:rFonts w:cs="Arial"/>
        </w:rPr>
        <w:t xml:space="preserve"> 1 to 2 cm wide</w:t>
      </w:r>
      <w:r w:rsidR="0047697B">
        <w:rPr>
          <w:rFonts w:cs="Arial"/>
        </w:rPr>
        <w:t>.</w:t>
      </w:r>
      <w:r w:rsidR="00E37DFE">
        <w:rPr>
          <w:rFonts w:cs="Arial"/>
        </w:rPr>
        <w:t xml:space="preserve"> V</w:t>
      </w:r>
      <w:r w:rsidRPr="00A62165">
        <w:rPr>
          <w:rFonts w:cs="Arial"/>
        </w:rPr>
        <w:t xml:space="preserve">uggy quartz veins </w:t>
      </w:r>
      <w:r w:rsidR="00E37DFE">
        <w:rPr>
          <w:rFonts w:cs="Arial"/>
        </w:rPr>
        <w:t>cross-cut</w:t>
      </w:r>
      <w:r w:rsidRPr="00A62165">
        <w:rPr>
          <w:rFonts w:cs="Arial"/>
        </w:rPr>
        <w:t xml:space="preserve"> all</w:t>
      </w:r>
      <w:r w:rsidR="00E37DFE">
        <w:rPr>
          <w:rFonts w:cs="Arial"/>
        </w:rPr>
        <w:t xml:space="preserve"> other</w:t>
      </w:r>
      <w:r w:rsidRPr="00A62165">
        <w:rPr>
          <w:rFonts w:cs="Arial"/>
        </w:rPr>
        <w:t xml:space="preserve"> rock types. The most significant zone of alteration and structure occurs </w:t>
      </w:r>
      <w:r w:rsidR="00E37DFE">
        <w:rPr>
          <w:rFonts w:cs="Arial"/>
        </w:rPr>
        <w:t xml:space="preserve">from </w:t>
      </w:r>
      <w:r w:rsidRPr="00A62165">
        <w:rPr>
          <w:rFonts w:cs="Arial"/>
        </w:rPr>
        <w:t>128.65 m to 135.18 m</w:t>
      </w:r>
      <w:r w:rsidR="00E37DFE">
        <w:rPr>
          <w:rFonts w:cs="Arial"/>
        </w:rPr>
        <w:t xml:space="preserve"> depth</w:t>
      </w:r>
      <w:r w:rsidRPr="00A62165">
        <w:rPr>
          <w:rFonts w:cs="Arial"/>
        </w:rPr>
        <w:t>.  This z</w:t>
      </w:r>
      <w:r w:rsidR="00E37DFE">
        <w:rPr>
          <w:rFonts w:cs="Arial"/>
        </w:rPr>
        <w:t>one consists of limonite/sericit</w:t>
      </w:r>
      <w:r w:rsidRPr="00A62165">
        <w:rPr>
          <w:rFonts w:cs="Arial"/>
        </w:rPr>
        <w:t>e and disseminated cluster</w:t>
      </w:r>
      <w:r w:rsidR="00E37DFE">
        <w:rPr>
          <w:rFonts w:cs="Arial"/>
        </w:rPr>
        <w:t>s of tourmaline that increase in abundance</w:t>
      </w:r>
      <w:r w:rsidRPr="00A62165">
        <w:rPr>
          <w:rFonts w:cs="Arial"/>
        </w:rPr>
        <w:t xml:space="preserve"> with proximity to a vuggy quartz vein.</w:t>
      </w:r>
      <w:r w:rsidR="0047697B">
        <w:rPr>
          <w:rFonts w:cs="Arial"/>
        </w:rPr>
        <w:t xml:space="preserve">  The vuggy quartz vein has</w:t>
      </w:r>
      <w:r w:rsidR="00E37DFE">
        <w:rPr>
          <w:rFonts w:cs="Arial"/>
        </w:rPr>
        <w:t xml:space="preserve"> a sharp contact with a</w:t>
      </w:r>
      <w:r w:rsidRPr="00A62165">
        <w:rPr>
          <w:rFonts w:cs="Arial"/>
        </w:rPr>
        <w:t xml:space="preserve"> tourmaline</w:t>
      </w:r>
      <w:r w:rsidR="00B328A5">
        <w:rPr>
          <w:rFonts w:cs="Arial"/>
        </w:rPr>
        <w:t>-</w:t>
      </w:r>
      <w:r w:rsidRPr="00A62165">
        <w:rPr>
          <w:rFonts w:cs="Arial"/>
        </w:rPr>
        <w:t xml:space="preserve">cemented breccia </w:t>
      </w:r>
      <w:r w:rsidR="00E37DFE">
        <w:rPr>
          <w:rFonts w:cs="Arial"/>
        </w:rPr>
        <w:t xml:space="preserve">that is </w:t>
      </w:r>
      <w:r w:rsidRPr="00A62165">
        <w:rPr>
          <w:rFonts w:cs="Arial"/>
        </w:rPr>
        <w:t>50 cm</w:t>
      </w:r>
      <w:r w:rsidR="00E37DFE">
        <w:rPr>
          <w:rFonts w:cs="Arial"/>
        </w:rPr>
        <w:t xml:space="preserve"> wide</w:t>
      </w:r>
      <w:r w:rsidR="00233196">
        <w:rPr>
          <w:rFonts w:cs="Arial"/>
        </w:rPr>
        <w:t xml:space="preserve"> (Plate 1)</w:t>
      </w:r>
      <w:r w:rsidRPr="00A62165">
        <w:rPr>
          <w:rFonts w:cs="Arial"/>
        </w:rPr>
        <w:t xml:space="preserve">. </w:t>
      </w:r>
      <w:r w:rsidR="00E37DFE">
        <w:rPr>
          <w:rFonts w:cs="Arial"/>
        </w:rPr>
        <w:t>Vein orientations</w:t>
      </w:r>
      <w:r w:rsidRPr="00A62165">
        <w:rPr>
          <w:rFonts w:cs="Arial"/>
        </w:rPr>
        <w:t xml:space="preserve"> and the </w:t>
      </w:r>
      <w:r w:rsidR="00E37DFE">
        <w:rPr>
          <w:rFonts w:cs="Arial"/>
        </w:rPr>
        <w:t>attitude of the margin</w:t>
      </w:r>
      <w:r w:rsidRPr="00A62165">
        <w:rPr>
          <w:rFonts w:cs="Arial"/>
        </w:rPr>
        <w:t xml:space="preserve"> of the </w:t>
      </w:r>
      <w:r w:rsidR="00E37DFE">
        <w:rPr>
          <w:rFonts w:cs="Arial"/>
        </w:rPr>
        <w:t>tourmaline cemented</w:t>
      </w:r>
      <w:r w:rsidRPr="00A62165">
        <w:rPr>
          <w:rFonts w:cs="Arial"/>
        </w:rPr>
        <w:t xml:space="preserve"> </w:t>
      </w:r>
      <w:r w:rsidR="0047697B">
        <w:rPr>
          <w:rFonts w:cs="Arial"/>
        </w:rPr>
        <w:t>breccia</w:t>
      </w:r>
      <w:r w:rsidR="00E37DFE">
        <w:rPr>
          <w:rFonts w:cs="Arial"/>
        </w:rPr>
        <w:t xml:space="preserve"> indicate that these features</w:t>
      </w:r>
      <w:r w:rsidR="003602BD">
        <w:rPr>
          <w:rFonts w:cs="Arial"/>
        </w:rPr>
        <w:t xml:space="preserve"> likely</w:t>
      </w:r>
      <w:r w:rsidRPr="00A62165">
        <w:rPr>
          <w:rFonts w:cs="Arial"/>
        </w:rPr>
        <w:t xml:space="preserve"> extend to the similarly</w:t>
      </w:r>
      <w:r w:rsidR="003602BD">
        <w:rPr>
          <w:rFonts w:cs="Arial"/>
        </w:rPr>
        <w:t>-</w:t>
      </w:r>
      <w:r w:rsidRPr="00A62165">
        <w:rPr>
          <w:rFonts w:cs="Arial"/>
        </w:rPr>
        <w:t>altered zone at the bottom of PM11-01</w:t>
      </w:r>
      <w:r w:rsidR="00E37DFE">
        <w:rPr>
          <w:rFonts w:cs="Arial"/>
        </w:rPr>
        <w:t>. These features indicate that a steep, west-dipping fault structure extends between these two holes</w:t>
      </w:r>
      <w:r w:rsidR="00B328A5">
        <w:rPr>
          <w:rFonts w:cs="Arial"/>
        </w:rPr>
        <w:t xml:space="preserve"> (</w:t>
      </w:r>
      <w:r w:rsidR="00F60D3C">
        <w:rPr>
          <w:rFonts w:cs="Arial"/>
        </w:rPr>
        <w:t>Figure</w:t>
      </w:r>
      <w:r w:rsidR="00B328A5">
        <w:rPr>
          <w:rFonts w:cs="Arial"/>
        </w:rPr>
        <w:t xml:space="preserve"> </w:t>
      </w:r>
      <w:r w:rsidR="007F3094">
        <w:rPr>
          <w:rFonts w:cs="Arial"/>
        </w:rPr>
        <w:t>9</w:t>
      </w:r>
      <w:r w:rsidR="00B328A5">
        <w:rPr>
          <w:rFonts w:cs="Arial"/>
        </w:rPr>
        <w:t>)</w:t>
      </w:r>
      <w:r w:rsidR="00E37DFE">
        <w:rPr>
          <w:rFonts w:cs="Arial"/>
        </w:rPr>
        <w:t>.</w:t>
      </w:r>
    </w:p>
    <w:p w:rsidR="00823C07" w:rsidRDefault="00823C07" w:rsidP="00823C07">
      <w:pPr>
        <w:rPr>
          <w:rFonts w:cs="Arial"/>
        </w:rPr>
      </w:pPr>
    </w:p>
    <w:p w:rsidR="00823C07" w:rsidRDefault="00E37DFE" w:rsidP="00823C07">
      <w:pPr>
        <w:rPr>
          <w:rFonts w:cs="Arial"/>
        </w:rPr>
      </w:pPr>
      <w:r>
        <w:rPr>
          <w:rFonts w:cs="Arial"/>
        </w:rPr>
        <w:t xml:space="preserve">Drill core samples from drill hole PM11-02 contain up to 0.029 ppm gold, 0.73 ppm silver and </w:t>
      </w:r>
      <w:r w:rsidR="0047697B">
        <w:rPr>
          <w:rFonts w:cs="Arial"/>
        </w:rPr>
        <w:t xml:space="preserve">up to </w:t>
      </w:r>
      <w:r>
        <w:rPr>
          <w:rFonts w:cs="Arial"/>
        </w:rPr>
        <w:t>177 ppm copper.</w:t>
      </w:r>
    </w:p>
    <w:p w:rsidR="009C0C3B" w:rsidRDefault="009C0C3B" w:rsidP="00823C07">
      <w:pPr>
        <w:rPr>
          <w:rFonts w:cs="Arial"/>
        </w:rPr>
      </w:pPr>
    </w:p>
    <w:p w:rsidR="0001617E" w:rsidRPr="00A62165" w:rsidRDefault="0001617E" w:rsidP="00823C07">
      <w:pPr>
        <w:rPr>
          <w:rFonts w:cs="Arial"/>
        </w:rPr>
      </w:pPr>
      <w:r>
        <w:rPr>
          <w:rFonts w:cs="Arial"/>
          <w:noProof/>
          <w:lang w:eastAsia="en-CA"/>
        </w:rPr>
        <w:drawing>
          <wp:inline distT="0" distB="0" distL="0" distR="0">
            <wp:extent cx="5924550" cy="1714500"/>
            <wp:effectExtent l="19050" t="0" r="0" b="0"/>
            <wp:docPr id="6" name="Picture 3" descr="\\Campserver1\server\Silverquest\Prospector Mountain\Drilling\PM_Drilling_2011\Drill Logs\PM11-02\Core Photos\31-32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mpserver1\server\Silverquest\Prospector Mountain\Drilling\PM_Drilling_2011\Drill Logs\PM11-02\Core Photos\31-32_cro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07" w:rsidRPr="00A26869" w:rsidRDefault="00F4311B" w:rsidP="00F4311B">
      <w:pPr>
        <w:pStyle w:val="Caption"/>
        <w:rPr>
          <w:rFonts w:cs="Arial"/>
          <w:color w:val="auto"/>
        </w:rPr>
      </w:pPr>
      <w:bookmarkStart w:id="52" w:name="_Toc318958447"/>
      <w:r w:rsidRPr="00A26869">
        <w:rPr>
          <w:color w:val="auto"/>
        </w:rPr>
        <w:t xml:space="preserve">Plate </w:t>
      </w:r>
      <w:r w:rsidR="002B5C4F" w:rsidRPr="00A26869">
        <w:rPr>
          <w:color w:val="auto"/>
        </w:rPr>
        <w:fldChar w:fldCharType="begin"/>
      </w:r>
      <w:r w:rsidRPr="00A26869">
        <w:rPr>
          <w:color w:val="auto"/>
        </w:rPr>
        <w:instrText xml:space="preserve"> SEQ Plate \* ARABIC </w:instrText>
      </w:r>
      <w:r w:rsidR="002B5C4F" w:rsidRPr="00A26869">
        <w:rPr>
          <w:color w:val="auto"/>
        </w:rPr>
        <w:fldChar w:fldCharType="separate"/>
      </w:r>
      <w:r w:rsidR="006872B6">
        <w:rPr>
          <w:noProof/>
          <w:color w:val="auto"/>
        </w:rPr>
        <w:t>1</w:t>
      </w:r>
      <w:r w:rsidR="002B5C4F" w:rsidRPr="00A26869">
        <w:rPr>
          <w:color w:val="auto"/>
        </w:rPr>
        <w:fldChar w:fldCharType="end"/>
      </w:r>
      <w:r w:rsidR="000426CF">
        <w:rPr>
          <w:color w:val="auto"/>
        </w:rPr>
        <w:t>. P</w:t>
      </w:r>
      <w:r w:rsidR="00C42C8D" w:rsidRPr="00A26869">
        <w:rPr>
          <w:color w:val="auto"/>
        </w:rPr>
        <w:t>hotograph of altered interval</w:t>
      </w:r>
      <w:r w:rsidR="0084512A" w:rsidRPr="00A26869">
        <w:rPr>
          <w:color w:val="auto"/>
        </w:rPr>
        <w:t xml:space="preserve"> from 129.5</w:t>
      </w:r>
      <w:r w:rsidR="000426CF">
        <w:rPr>
          <w:color w:val="auto"/>
        </w:rPr>
        <w:t xml:space="preserve"> </w:t>
      </w:r>
      <w:r w:rsidR="0084512A" w:rsidRPr="00A26869">
        <w:rPr>
          <w:color w:val="auto"/>
        </w:rPr>
        <w:t>m to 131.65</w:t>
      </w:r>
      <w:r w:rsidR="000426CF">
        <w:rPr>
          <w:color w:val="auto"/>
        </w:rPr>
        <w:t xml:space="preserve"> </w:t>
      </w:r>
      <w:r w:rsidR="0084512A" w:rsidRPr="00A26869">
        <w:rPr>
          <w:color w:val="auto"/>
        </w:rPr>
        <w:t>m</w:t>
      </w:r>
      <w:r w:rsidR="000426CF">
        <w:rPr>
          <w:color w:val="auto"/>
        </w:rPr>
        <w:t xml:space="preserve"> depth</w:t>
      </w:r>
      <w:r w:rsidR="0084512A" w:rsidRPr="00A26869">
        <w:rPr>
          <w:color w:val="auto"/>
        </w:rPr>
        <w:t xml:space="preserve"> (at the end of box)</w:t>
      </w:r>
      <w:r w:rsidR="00C42C8D" w:rsidRPr="00A26869">
        <w:rPr>
          <w:color w:val="auto"/>
        </w:rPr>
        <w:t xml:space="preserve"> in PM11-02. </w:t>
      </w:r>
      <w:r w:rsidR="000426CF">
        <w:rPr>
          <w:color w:val="auto"/>
        </w:rPr>
        <w:t>Core within the u</w:t>
      </w:r>
      <w:r w:rsidR="0084512A" w:rsidRPr="00A26869">
        <w:rPr>
          <w:color w:val="auto"/>
        </w:rPr>
        <w:t xml:space="preserve">pper two rows of box </w:t>
      </w:r>
      <w:r w:rsidR="000426CF">
        <w:rPr>
          <w:color w:val="auto"/>
        </w:rPr>
        <w:t>indicates</w:t>
      </w:r>
      <w:r w:rsidR="0084512A" w:rsidRPr="00A26869">
        <w:rPr>
          <w:color w:val="auto"/>
        </w:rPr>
        <w:t xml:space="preserve"> drill hole deviation and was not sampled. Alteration consists of strong pervasive limonite,</w:t>
      </w:r>
      <w:r w:rsidR="00233196" w:rsidRPr="00A26869">
        <w:rPr>
          <w:color w:val="auto"/>
        </w:rPr>
        <w:t xml:space="preserve"> silica and tourmaline. A siliceous zone/quartz vein and</w:t>
      </w:r>
      <w:r w:rsidR="0084512A" w:rsidRPr="00A26869">
        <w:rPr>
          <w:color w:val="auto"/>
        </w:rPr>
        <w:t xml:space="preserve"> tourmaline breccia is shown from 131.2</w:t>
      </w:r>
      <w:r w:rsidR="000426CF">
        <w:rPr>
          <w:color w:val="auto"/>
        </w:rPr>
        <w:t xml:space="preserve"> </w:t>
      </w:r>
      <w:r w:rsidR="0084512A" w:rsidRPr="00A26869">
        <w:rPr>
          <w:color w:val="auto"/>
        </w:rPr>
        <w:t>m to 131.65</w:t>
      </w:r>
      <w:r w:rsidR="000426CF">
        <w:rPr>
          <w:color w:val="auto"/>
        </w:rPr>
        <w:t xml:space="preserve"> </w:t>
      </w:r>
      <w:r w:rsidR="0084512A" w:rsidRPr="00A26869">
        <w:rPr>
          <w:color w:val="auto"/>
        </w:rPr>
        <w:t>m</w:t>
      </w:r>
      <w:r w:rsidR="000426CF">
        <w:rPr>
          <w:color w:val="auto"/>
        </w:rPr>
        <w:t xml:space="preserve"> depth,</w:t>
      </w:r>
      <w:r w:rsidR="0084512A" w:rsidRPr="00A26869">
        <w:rPr>
          <w:color w:val="auto"/>
        </w:rPr>
        <w:t xml:space="preserve"> </w:t>
      </w:r>
      <w:r w:rsidR="000426CF">
        <w:rPr>
          <w:color w:val="auto"/>
        </w:rPr>
        <w:t xml:space="preserve">in </w:t>
      </w:r>
      <w:r w:rsidR="0084512A" w:rsidRPr="00A26869">
        <w:rPr>
          <w:color w:val="auto"/>
        </w:rPr>
        <w:t>the bottom</w:t>
      </w:r>
      <w:r w:rsidR="000426CF">
        <w:rPr>
          <w:color w:val="auto"/>
        </w:rPr>
        <w:t xml:space="preserve"> row on the </w:t>
      </w:r>
      <w:r w:rsidR="0084512A" w:rsidRPr="00A26869">
        <w:rPr>
          <w:color w:val="auto"/>
        </w:rPr>
        <w:t xml:space="preserve">right </w:t>
      </w:r>
      <w:r w:rsidR="000426CF">
        <w:rPr>
          <w:color w:val="auto"/>
        </w:rPr>
        <w:t xml:space="preserve">hand side </w:t>
      </w:r>
      <w:r w:rsidR="0084512A" w:rsidRPr="00A26869">
        <w:rPr>
          <w:color w:val="auto"/>
        </w:rPr>
        <w:t>of box.</w:t>
      </w:r>
      <w:bookmarkEnd w:id="52"/>
    </w:p>
    <w:p w:rsidR="00F22C58" w:rsidRDefault="00F22C58" w:rsidP="00823C07">
      <w:pPr>
        <w:rPr>
          <w:rFonts w:cs="Arial"/>
          <w:b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PM11-03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PM11-03 was drilled</w:t>
      </w:r>
      <w:r w:rsidR="00CF49C9">
        <w:rPr>
          <w:rFonts w:cs="Arial"/>
        </w:rPr>
        <w:t xml:space="preserve"> along azimuth</w:t>
      </w:r>
      <w:r w:rsidRPr="00A62165">
        <w:rPr>
          <w:rFonts w:cs="Arial"/>
        </w:rPr>
        <w:t xml:space="preserve"> 260</w:t>
      </w:r>
      <w:r>
        <w:rPr>
          <w:rFonts w:cs="Arial"/>
        </w:rPr>
        <w:t>º</w:t>
      </w:r>
      <w:r w:rsidRPr="00A62165">
        <w:rPr>
          <w:rFonts w:cs="Arial"/>
        </w:rPr>
        <w:t xml:space="preserve"> at</w:t>
      </w:r>
      <w:r w:rsidR="002C2C94">
        <w:rPr>
          <w:rFonts w:cs="Arial"/>
        </w:rPr>
        <w:t xml:space="preserve"> inclination</w:t>
      </w:r>
      <w:r w:rsidRPr="00A62165">
        <w:rPr>
          <w:rFonts w:cs="Arial"/>
        </w:rPr>
        <w:t xml:space="preserve"> -50</w:t>
      </w:r>
      <w:r>
        <w:rPr>
          <w:rFonts w:cs="Arial"/>
        </w:rPr>
        <w:t>º</w:t>
      </w:r>
      <w:r w:rsidR="00CF49C9" w:rsidRPr="00CF49C9">
        <w:rPr>
          <w:rFonts w:cs="Arial"/>
        </w:rPr>
        <w:t xml:space="preserve"> </w:t>
      </w:r>
      <w:r w:rsidR="00CF49C9" w:rsidRPr="00A62165">
        <w:rPr>
          <w:rFonts w:cs="Arial"/>
        </w:rPr>
        <w:t>to a depth of 94.08 m</w:t>
      </w:r>
      <w:r w:rsidR="002C2C94">
        <w:rPr>
          <w:rFonts w:cs="Arial"/>
        </w:rPr>
        <w:t xml:space="preserve"> (target depth</w:t>
      </w:r>
      <w:r w:rsidR="00B328A5">
        <w:rPr>
          <w:rFonts w:cs="Arial"/>
        </w:rPr>
        <w:t xml:space="preserve"> was</w:t>
      </w:r>
      <w:r w:rsidR="002C2C94">
        <w:rPr>
          <w:rFonts w:cs="Arial"/>
        </w:rPr>
        <w:t xml:space="preserve"> 200 m)</w:t>
      </w:r>
      <w:r w:rsidR="00A9469F">
        <w:rPr>
          <w:rFonts w:cs="Arial"/>
        </w:rPr>
        <w:t xml:space="preserve"> (Figure10)</w:t>
      </w:r>
      <w:r w:rsidRPr="00A62165">
        <w:rPr>
          <w:rFonts w:cs="Arial"/>
        </w:rPr>
        <w:t xml:space="preserve">. PM11-03 </w:t>
      </w:r>
      <w:r w:rsidR="002C2C94">
        <w:rPr>
          <w:rFonts w:cs="Arial"/>
        </w:rPr>
        <w:t>was designed</w:t>
      </w:r>
      <w:r w:rsidRPr="00A62165">
        <w:rPr>
          <w:rFonts w:cs="Arial"/>
        </w:rPr>
        <w:t xml:space="preserve"> to test up</w:t>
      </w:r>
      <w:r w:rsidR="00B328A5">
        <w:rPr>
          <w:rFonts w:cs="Arial"/>
        </w:rPr>
        <w:t>-</w:t>
      </w:r>
      <w:r w:rsidRPr="00A62165">
        <w:rPr>
          <w:rFonts w:cs="Arial"/>
        </w:rPr>
        <w:t>dip and</w:t>
      </w:r>
      <w:r w:rsidR="002C2C94">
        <w:rPr>
          <w:rFonts w:cs="Arial"/>
        </w:rPr>
        <w:t xml:space="preserve"> </w:t>
      </w:r>
      <w:r w:rsidR="002C2C94" w:rsidRPr="00A62165">
        <w:rPr>
          <w:rFonts w:cs="Arial"/>
        </w:rPr>
        <w:t>25 m</w:t>
      </w:r>
      <w:r w:rsidRPr="00A62165">
        <w:rPr>
          <w:rFonts w:cs="Arial"/>
        </w:rPr>
        <w:t xml:space="preserve"> </w:t>
      </w:r>
      <w:r w:rsidR="002C2C94">
        <w:rPr>
          <w:rFonts w:cs="Arial"/>
        </w:rPr>
        <w:t>along</w:t>
      </w:r>
      <w:r w:rsidRPr="00A62165">
        <w:rPr>
          <w:rFonts w:cs="Arial"/>
        </w:rPr>
        <w:t xml:space="preserve"> strike </w:t>
      </w:r>
      <w:r w:rsidR="00892B06">
        <w:rPr>
          <w:rFonts w:cs="Arial"/>
        </w:rPr>
        <w:t>from drill hole PM10-05</w:t>
      </w:r>
      <w:r w:rsidR="00A9469F">
        <w:rPr>
          <w:rFonts w:cs="Arial"/>
        </w:rPr>
        <w:t>,</w:t>
      </w:r>
      <w:r w:rsidR="00892B06">
        <w:rPr>
          <w:rFonts w:cs="Arial"/>
        </w:rPr>
        <w:t xml:space="preserve"> which contained an intercept that assayed 0.75 g/t gold across 11.20 m</w:t>
      </w:r>
      <w:r w:rsidRPr="00A62165">
        <w:rPr>
          <w:rFonts w:cs="Arial"/>
        </w:rPr>
        <w:t xml:space="preserve">. </w:t>
      </w:r>
      <w:r>
        <w:rPr>
          <w:rFonts w:cs="Arial"/>
        </w:rPr>
        <w:t xml:space="preserve">PM11-03 </w:t>
      </w:r>
      <w:r w:rsidR="0047697B">
        <w:rPr>
          <w:rFonts w:cs="Arial"/>
        </w:rPr>
        <w:t>was drilled to</w:t>
      </w:r>
      <w:r>
        <w:rPr>
          <w:rFonts w:cs="Arial"/>
        </w:rPr>
        <w:t xml:space="preserve"> better</w:t>
      </w:r>
      <w:r w:rsidR="00B328A5">
        <w:rPr>
          <w:rFonts w:cs="Arial"/>
        </w:rPr>
        <w:t>-</w:t>
      </w:r>
      <w:r w:rsidR="0047697B">
        <w:rPr>
          <w:rFonts w:cs="Arial"/>
        </w:rPr>
        <w:t>define</w:t>
      </w:r>
      <w:r w:rsidRPr="00A62165">
        <w:rPr>
          <w:rFonts w:cs="Arial"/>
        </w:rPr>
        <w:t xml:space="preserve"> structural </w:t>
      </w:r>
      <w:r w:rsidR="0047697B">
        <w:rPr>
          <w:rFonts w:cs="Arial"/>
        </w:rPr>
        <w:t>orientation,</w:t>
      </w:r>
      <w:r w:rsidRPr="00A62165">
        <w:rPr>
          <w:rFonts w:cs="Arial"/>
        </w:rPr>
        <w:t xml:space="preserve"> and</w:t>
      </w:r>
      <w:r w:rsidR="0047697B">
        <w:rPr>
          <w:rFonts w:cs="Arial"/>
        </w:rPr>
        <w:t xml:space="preserve"> to</w:t>
      </w:r>
      <w:r w:rsidRPr="00A62165">
        <w:rPr>
          <w:rFonts w:cs="Arial"/>
        </w:rPr>
        <w:t xml:space="preserve"> </w:t>
      </w:r>
      <w:r w:rsidR="00604577">
        <w:rPr>
          <w:rFonts w:cs="Arial"/>
        </w:rPr>
        <w:t>test the</w:t>
      </w:r>
      <w:r w:rsidRPr="00A62165">
        <w:rPr>
          <w:rFonts w:cs="Arial"/>
        </w:rPr>
        <w:t xml:space="preserve"> c</w:t>
      </w:r>
      <w:r>
        <w:rPr>
          <w:rFonts w:cs="Arial"/>
        </w:rPr>
        <w:t>ontinuity of</w:t>
      </w:r>
      <w:r w:rsidR="0047697B">
        <w:rPr>
          <w:rFonts w:cs="Arial"/>
        </w:rPr>
        <w:t xml:space="preserve"> both</w:t>
      </w:r>
      <w:r>
        <w:rPr>
          <w:rFonts w:cs="Arial"/>
        </w:rPr>
        <w:t xml:space="preserve"> grade and mineralis</w:t>
      </w:r>
      <w:r w:rsidRPr="00A62165">
        <w:rPr>
          <w:rFonts w:cs="Arial"/>
        </w:rPr>
        <w:t>ed structures. This hole was abandoned due to</w:t>
      </w:r>
      <w:r w:rsidR="00892B06">
        <w:rPr>
          <w:rFonts w:cs="Arial"/>
        </w:rPr>
        <w:t xml:space="preserve"> bad</w:t>
      </w:r>
      <w:r w:rsidRPr="00A62165">
        <w:rPr>
          <w:rFonts w:cs="Arial"/>
        </w:rPr>
        <w:t xml:space="preserve"> ground conditions a</w:t>
      </w:r>
      <w:r>
        <w:rPr>
          <w:rFonts w:cs="Arial"/>
        </w:rPr>
        <w:t>nd lost drill rods</w:t>
      </w:r>
      <w:r w:rsidRPr="00A62165">
        <w:rPr>
          <w:rFonts w:cs="Arial"/>
        </w:rPr>
        <w:t>. Minor zones of fractured</w:t>
      </w:r>
      <w:r w:rsidR="00892B06">
        <w:rPr>
          <w:rFonts w:cs="Arial"/>
        </w:rPr>
        <w:t xml:space="preserve">, </w:t>
      </w:r>
      <w:r w:rsidRPr="00A62165">
        <w:rPr>
          <w:rFonts w:cs="Arial"/>
        </w:rPr>
        <w:t>weath</w:t>
      </w:r>
      <w:r w:rsidR="00892B06">
        <w:rPr>
          <w:rFonts w:cs="Arial"/>
        </w:rPr>
        <w:t xml:space="preserve">ered and </w:t>
      </w:r>
      <w:r>
        <w:rPr>
          <w:rFonts w:cs="Arial"/>
        </w:rPr>
        <w:t>friable core were intersect</w:t>
      </w:r>
      <w:r w:rsidRPr="00A62165">
        <w:rPr>
          <w:rFonts w:cs="Arial"/>
        </w:rPr>
        <w:t xml:space="preserve">ed in the hole.  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>
        <w:rPr>
          <w:rFonts w:cs="Arial"/>
        </w:rPr>
        <w:t>PM11-03 intersect</w:t>
      </w:r>
      <w:r w:rsidRPr="00A62165">
        <w:rPr>
          <w:rFonts w:cs="Arial"/>
        </w:rPr>
        <w:t xml:space="preserve">ed quartz monzonite throughout, </w:t>
      </w:r>
      <w:r w:rsidR="00E40159">
        <w:rPr>
          <w:rFonts w:cs="Arial"/>
        </w:rPr>
        <w:t>with</w:t>
      </w:r>
      <w:r w:rsidRPr="00A62165">
        <w:rPr>
          <w:rFonts w:cs="Arial"/>
        </w:rPr>
        <w:t xml:space="preserve"> multiple 0.5</w:t>
      </w:r>
      <w:r>
        <w:rPr>
          <w:rFonts w:cs="Arial"/>
        </w:rPr>
        <w:t xml:space="preserve"> m </w:t>
      </w:r>
      <w:r w:rsidR="00604577">
        <w:rPr>
          <w:rFonts w:cs="Arial"/>
        </w:rPr>
        <w:t>to</w:t>
      </w:r>
      <w:r>
        <w:rPr>
          <w:rFonts w:cs="Arial"/>
        </w:rPr>
        <w:t xml:space="preserve"> </w:t>
      </w:r>
      <w:r w:rsidR="009C0C3B">
        <w:rPr>
          <w:rFonts w:cs="Arial"/>
        </w:rPr>
        <w:t>3 m</w:t>
      </w:r>
      <w:r w:rsidR="00E40159">
        <w:rPr>
          <w:rFonts w:cs="Arial"/>
        </w:rPr>
        <w:t xml:space="preserve"> wide</w:t>
      </w:r>
      <w:r w:rsidR="009C0C3B">
        <w:rPr>
          <w:rFonts w:cs="Arial"/>
        </w:rPr>
        <w:t xml:space="preserve"> intervals of pervasive </w:t>
      </w:r>
      <w:r w:rsidRPr="00A62165">
        <w:rPr>
          <w:rFonts w:cs="Arial"/>
        </w:rPr>
        <w:t>lim/chl/ser</w:t>
      </w:r>
      <w:r w:rsidR="00B328A5">
        <w:rPr>
          <w:rFonts w:cs="Arial"/>
        </w:rPr>
        <w:t>-</w:t>
      </w:r>
      <w:r w:rsidRPr="00A62165">
        <w:rPr>
          <w:rFonts w:cs="Arial"/>
        </w:rPr>
        <w:t>alter</w:t>
      </w:r>
      <w:r w:rsidR="00B328A5">
        <w:rPr>
          <w:rFonts w:cs="Arial"/>
        </w:rPr>
        <w:t>ed core</w:t>
      </w:r>
      <w:r w:rsidRPr="00A62165">
        <w:rPr>
          <w:rFonts w:cs="Arial"/>
        </w:rPr>
        <w:t xml:space="preserve"> </w:t>
      </w:r>
      <w:r w:rsidR="00B328A5">
        <w:rPr>
          <w:rFonts w:cs="Arial"/>
        </w:rPr>
        <w:t>containing</w:t>
      </w:r>
      <w:r w:rsidRPr="00A62165">
        <w:rPr>
          <w:rFonts w:cs="Arial"/>
        </w:rPr>
        <w:t xml:space="preserve"> minor clusters of tourmaline and hematite. These</w:t>
      </w:r>
      <w:r>
        <w:rPr>
          <w:rFonts w:cs="Arial"/>
        </w:rPr>
        <w:t xml:space="preserve"> </w:t>
      </w:r>
      <w:r w:rsidR="001F6BA8">
        <w:rPr>
          <w:rFonts w:cs="Arial"/>
        </w:rPr>
        <w:t>altered intervals</w:t>
      </w:r>
      <w:r>
        <w:rPr>
          <w:rFonts w:cs="Arial"/>
        </w:rPr>
        <w:t xml:space="preserve"> are often friable</w:t>
      </w:r>
      <w:r w:rsidR="001F6BA8">
        <w:rPr>
          <w:rFonts w:cs="Arial"/>
        </w:rPr>
        <w:t>,</w:t>
      </w:r>
      <w:r>
        <w:rPr>
          <w:rFonts w:cs="Arial"/>
        </w:rPr>
        <w:t xml:space="preserve"> and</w:t>
      </w:r>
      <w:r w:rsidR="001F6BA8">
        <w:rPr>
          <w:rFonts w:cs="Arial"/>
        </w:rPr>
        <w:t xml:space="preserve"> are also associated with </w:t>
      </w:r>
      <w:r w:rsidRPr="00A62165">
        <w:rPr>
          <w:rFonts w:cs="Arial"/>
        </w:rPr>
        <w:t>qtz-tor-hmt veins</w:t>
      </w:r>
      <w:r w:rsidR="00B328A5">
        <w:rPr>
          <w:rFonts w:cs="Arial"/>
        </w:rPr>
        <w:t xml:space="preserve"> from 1 to 3 cm wide</w:t>
      </w:r>
      <w:r w:rsidRPr="00A62165">
        <w:rPr>
          <w:rFonts w:cs="Arial"/>
        </w:rPr>
        <w:t xml:space="preserve">. </w:t>
      </w:r>
    </w:p>
    <w:p w:rsidR="00823C07" w:rsidRDefault="00823C07" w:rsidP="00823C07">
      <w:pPr>
        <w:rPr>
          <w:rFonts w:cs="Arial"/>
        </w:rPr>
      </w:pPr>
    </w:p>
    <w:p w:rsidR="00823C07" w:rsidRPr="00A62165" w:rsidRDefault="001F6BA8" w:rsidP="00823C07">
      <w:pPr>
        <w:rPr>
          <w:rFonts w:cs="Arial"/>
        </w:rPr>
      </w:pPr>
      <w:r>
        <w:rPr>
          <w:rFonts w:cs="Arial"/>
        </w:rPr>
        <w:t>One core</w:t>
      </w:r>
      <w:r w:rsidR="00823C07" w:rsidRPr="00A62165">
        <w:rPr>
          <w:rFonts w:cs="Arial"/>
        </w:rPr>
        <w:t xml:space="preserve"> sample</w:t>
      </w:r>
      <w:r>
        <w:rPr>
          <w:rFonts w:cs="Arial"/>
        </w:rPr>
        <w:t xml:space="preserve"> </w:t>
      </w:r>
      <w:r w:rsidR="00604577">
        <w:rPr>
          <w:rFonts w:cs="Arial"/>
        </w:rPr>
        <w:t>assay</w:t>
      </w:r>
      <w:r w:rsidR="00823C07" w:rsidRPr="00A62165">
        <w:rPr>
          <w:rFonts w:cs="Arial"/>
        </w:rPr>
        <w:t xml:space="preserve">ed 0.97 g/t Au, 1,320 ppm Pb, and elevated As and Cu </w:t>
      </w:r>
      <w:r w:rsidR="00B328A5">
        <w:rPr>
          <w:rFonts w:cs="Arial"/>
        </w:rPr>
        <w:t>across</w:t>
      </w:r>
      <w:r w:rsidR="00823C07" w:rsidRPr="00A62165">
        <w:rPr>
          <w:rFonts w:cs="Arial"/>
        </w:rPr>
        <w:t xml:space="preserve"> 0.6 m</w:t>
      </w:r>
      <w:r>
        <w:rPr>
          <w:rFonts w:cs="Arial"/>
        </w:rPr>
        <w:t>,</w:t>
      </w:r>
      <w:r w:rsidR="00823C07" w:rsidRPr="00A62165">
        <w:rPr>
          <w:rFonts w:cs="Arial"/>
        </w:rPr>
        <w:t xml:space="preserve"> from 32.5 m to 33.1 m</w:t>
      </w:r>
      <w:r>
        <w:rPr>
          <w:rFonts w:cs="Arial"/>
        </w:rPr>
        <w:t xml:space="preserve"> depth</w:t>
      </w:r>
      <w:r w:rsidR="00823C07" w:rsidRPr="00A62165">
        <w:rPr>
          <w:rFonts w:cs="Arial"/>
        </w:rPr>
        <w:t xml:space="preserve">. This </w:t>
      </w:r>
      <w:r>
        <w:rPr>
          <w:rFonts w:cs="Arial"/>
        </w:rPr>
        <w:t>interval include</w:t>
      </w:r>
      <w:r w:rsidR="00604577">
        <w:rPr>
          <w:rFonts w:cs="Arial"/>
        </w:rPr>
        <w:t>s</w:t>
      </w:r>
      <w:r w:rsidR="00823C07" w:rsidRPr="00A62165">
        <w:rPr>
          <w:rFonts w:cs="Arial"/>
        </w:rPr>
        <w:t xml:space="preserve"> a vuggy q</w:t>
      </w:r>
      <w:r w:rsidR="00604577">
        <w:rPr>
          <w:rFonts w:cs="Arial"/>
        </w:rPr>
        <w:t>uar</w:t>
      </w:r>
      <w:r w:rsidR="00823C07" w:rsidRPr="00A62165">
        <w:rPr>
          <w:rFonts w:cs="Arial"/>
        </w:rPr>
        <w:t xml:space="preserve">tz vein </w:t>
      </w:r>
      <w:r w:rsidR="00604577" w:rsidRPr="00A62165">
        <w:rPr>
          <w:rFonts w:cs="Arial"/>
        </w:rPr>
        <w:t>2 cm</w:t>
      </w:r>
      <w:r w:rsidR="00604577">
        <w:rPr>
          <w:rFonts w:cs="Arial"/>
        </w:rPr>
        <w:t xml:space="preserve"> wide</w:t>
      </w:r>
      <w:r w:rsidR="00604577" w:rsidRPr="00A62165">
        <w:rPr>
          <w:rFonts w:cs="Arial"/>
        </w:rPr>
        <w:t xml:space="preserve"> </w:t>
      </w:r>
      <w:r w:rsidR="00823C07" w:rsidRPr="00A62165">
        <w:rPr>
          <w:rFonts w:cs="Arial"/>
        </w:rPr>
        <w:t>with a limonite halo</w:t>
      </w:r>
      <w:r w:rsidR="00604577">
        <w:rPr>
          <w:rFonts w:cs="Arial"/>
        </w:rPr>
        <w:t>; the vein is</w:t>
      </w:r>
      <w:r w:rsidR="00823C07" w:rsidRPr="00A62165">
        <w:rPr>
          <w:rFonts w:cs="Arial"/>
        </w:rPr>
        <w:t xml:space="preserve"> within strongly limonite</w:t>
      </w:r>
      <w:r w:rsidR="00604577">
        <w:rPr>
          <w:rFonts w:cs="Arial"/>
        </w:rPr>
        <w:t>- and</w:t>
      </w:r>
      <w:r w:rsidR="00823C07" w:rsidRPr="00A62165">
        <w:rPr>
          <w:rFonts w:cs="Arial"/>
        </w:rPr>
        <w:t xml:space="preserve"> cl</w:t>
      </w:r>
      <w:r w:rsidR="00823C07">
        <w:rPr>
          <w:rFonts w:cs="Arial"/>
        </w:rPr>
        <w:t>ay</w:t>
      </w:r>
      <w:r w:rsidR="00604577">
        <w:rPr>
          <w:rFonts w:cs="Arial"/>
        </w:rPr>
        <w:t>-</w:t>
      </w:r>
      <w:r w:rsidR="00823C07">
        <w:rPr>
          <w:rFonts w:cs="Arial"/>
        </w:rPr>
        <w:t xml:space="preserve">altered </w:t>
      </w:r>
      <w:r w:rsidR="0091599A">
        <w:rPr>
          <w:rFonts w:cs="Arial"/>
        </w:rPr>
        <w:t>quartz monzoni</w:t>
      </w:r>
      <w:r w:rsidR="00823C07">
        <w:rPr>
          <w:rFonts w:cs="Arial"/>
        </w:rPr>
        <w:t>t</w:t>
      </w:r>
      <w:r w:rsidR="0091599A">
        <w:rPr>
          <w:rFonts w:cs="Arial"/>
        </w:rPr>
        <w:t>e</w:t>
      </w:r>
      <w:r w:rsidR="00823C07">
        <w:rPr>
          <w:rFonts w:cs="Arial"/>
        </w:rPr>
        <w:t xml:space="preserve"> with </w:t>
      </w:r>
      <w:r w:rsidR="00B328A5">
        <w:rPr>
          <w:rFonts w:cs="Arial"/>
        </w:rPr>
        <w:t xml:space="preserve">hematite and </w:t>
      </w:r>
      <w:r w:rsidR="00B328A5" w:rsidRPr="00A62165">
        <w:rPr>
          <w:rFonts w:cs="Arial"/>
        </w:rPr>
        <w:t>to</w:t>
      </w:r>
      <w:r w:rsidR="00B328A5">
        <w:rPr>
          <w:rFonts w:cs="Arial"/>
        </w:rPr>
        <w:t>u</w:t>
      </w:r>
      <w:r w:rsidR="00B328A5" w:rsidRPr="00A62165">
        <w:rPr>
          <w:rFonts w:cs="Arial"/>
        </w:rPr>
        <w:t>r</w:t>
      </w:r>
      <w:r w:rsidR="00B328A5">
        <w:rPr>
          <w:rFonts w:cs="Arial"/>
        </w:rPr>
        <w:t>maline</w:t>
      </w:r>
      <w:r w:rsidR="00B328A5" w:rsidRPr="00A62165">
        <w:rPr>
          <w:rFonts w:cs="Arial"/>
        </w:rPr>
        <w:t xml:space="preserve"> clusters/bands </w:t>
      </w:r>
      <w:r w:rsidR="00823C07">
        <w:rPr>
          <w:rFonts w:cs="Arial"/>
        </w:rPr>
        <w:t>2</w:t>
      </w:r>
      <w:r w:rsidR="00B328A5">
        <w:rPr>
          <w:rFonts w:cs="Arial"/>
        </w:rPr>
        <w:t xml:space="preserve"> to </w:t>
      </w:r>
      <w:r w:rsidR="00823C07">
        <w:rPr>
          <w:rFonts w:cs="Arial"/>
        </w:rPr>
        <w:t>5 mm</w:t>
      </w:r>
      <w:r>
        <w:rPr>
          <w:rFonts w:cs="Arial"/>
        </w:rPr>
        <w:t xml:space="preserve"> wide</w:t>
      </w:r>
      <w:r w:rsidR="00823C07">
        <w:rPr>
          <w:rFonts w:cs="Arial"/>
        </w:rPr>
        <w:t xml:space="preserve"> </w:t>
      </w:r>
      <w:r w:rsidR="00823C07" w:rsidRPr="00A62165">
        <w:rPr>
          <w:rFonts w:cs="Arial"/>
        </w:rPr>
        <w:t xml:space="preserve">throughout. PM11-03 was </w:t>
      </w:r>
      <w:r>
        <w:rPr>
          <w:rFonts w:cs="Arial"/>
        </w:rPr>
        <w:t>designed</w:t>
      </w:r>
      <w:r w:rsidR="009C0C3B">
        <w:rPr>
          <w:rFonts w:cs="Arial"/>
        </w:rPr>
        <w:t xml:space="preserve"> to intersec</w:t>
      </w:r>
      <w:r w:rsidR="00823C07" w:rsidRPr="00A62165">
        <w:rPr>
          <w:rFonts w:cs="Arial"/>
        </w:rPr>
        <w:t>t the mineralized zone encountered in PM10-05</w:t>
      </w:r>
      <w:r w:rsidR="004638A5">
        <w:rPr>
          <w:rFonts w:cs="Arial"/>
        </w:rPr>
        <w:t xml:space="preserve">.  </w:t>
      </w:r>
      <w:r w:rsidR="0091599A">
        <w:rPr>
          <w:rFonts w:cs="Arial"/>
        </w:rPr>
        <w:t>M</w:t>
      </w:r>
      <w:r w:rsidR="00823C07" w:rsidRPr="00A62165">
        <w:rPr>
          <w:rFonts w:cs="Arial"/>
        </w:rPr>
        <w:t>ultiple veins and alteration zones</w:t>
      </w:r>
      <w:r w:rsidR="0091599A">
        <w:rPr>
          <w:rFonts w:cs="Arial"/>
        </w:rPr>
        <w:t xml:space="preserve"> along a sub-vertical, NNW-trending structure were intersected in hole PM10-05</w:t>
      </w:r>
      <w:r w:rsidR="009C0C3B">
        <w:rPr>
          <w:rFonts w:cs="Arial"/>
        </w:rPr>
        <w:t xml:space="preserve">. </w:t>
      </w:r>
      <w:r w:rsidR="004638A5">
        <w:rPr>
          <w:rFonts w:cs="Arial"/>
        </w:rPr>
        <w:t>C</w:t>
      </w:r>
      <w:r w:rsidR="00506F24">
        <w:rPr>
          <w:rFonts w:cs="Arial"/>
        </w:rPr>
        <w:t xml:space="preserve">ore from </w:t>
      </w:r>
      <w:r w:rsidR="00506F24">
        <w:rPr>
          <w:rFonts w:cs="Arial"/>
        </w:rPr>
        <w:lastRenderedPageBreak/>
        <w:t>PM11-03 was n</w:t>
      </w:r>
      <w:r w:rsidR="004638A5">
        <w:rPr>
          <w:rFonts w:cs="Arial"/>
        </w:rPr>
        <w:t>either</w:t>
      </w:r>
      <w:r w:rsidR="00506F24">
        <w:rPr>
          <w:rFonts w:cs="Arial"/>
        </w:rPr>
        <w:t xml:space="preserve"> intensely altered </w:t>
      </w:r>
      <w:r w:rsidR="00837813">
        <w:rPr>
          <w:rFonts w:cs="Arial"/>
        </w:rPr>
        <w:t>n</w:t>
      </w:r>
      <w:r w:rsidR="00506F24">
        <w:rPr>
          <w:rFonts w:cs="Arial"/>
        </w:rPr>
        <w:t>or mineralised</w:t>
      </w:r>
      <w:r w:rsidR="00837813">
        <w:rPr>
          <w:rFonts w:cs="Arial"/>
        </w:rPr>
        <w:t xml:space="preserve">, </w:t>
      </w:r>
      <w:r w:rsidR="004638A5">
        <w:rPr>
          <w:rFonts w:cs="Arial"/>
        </w:rPr>
        <w:t xml:space="preserve">however; </w:t>
      </w:r>
      <w:r w:rsidR="0091599A">
        <w:rPr>
          <w:rFonts w:cs="Arial"/>
        </w:rPr>
        <w:t>which</w:t>
      </w:r>
      <w:r w:rsidR="00506F24">
        <w:rPr>
          <w:rFonts w:cs="Arial"/>
        </w:rPr>
        <w:t xml:space="preserve"> suggest</w:t>
      </w:r>
      <w:r w:rsidR="00837813">
        <w:rPr>
          <w:rFonts w:cs="Arial"/>
        </w:rPr>
        <w:t>s</w:t>
      </w:r>
      <w:r w:rsidR="00506F24">
        <w:rPr>
          <w:rFonts w:cs="Arial"/>
        </w:rPr>
        <w:t xml:space="preserve"> a change in</w:t>
      </w:r>
      <w:r w:rsidR="00823C07" w:rsidRPr="00A62165">
        <w:rPr>
          <w:rFonts w:cs="Arial"/>
        </w:rPr>
        <w:t xml:space="preserve"> </w:t>
      </w:r>
      <w:r w:rsidR="00837813">
        <w:rPr>
          <w:rFonts w:cs="Arial"/>
        </w:rPr>
        <w:t xml:space="preserve">either the </w:t>
      </w:r>
      <w:r w:rsidR="00823C07" w:rsidRPr="00A62165">
        <w:rPr>
          <w:rFonts w:cs="Arial"/>
        </w:rPr>
        <w:t xml:space="preserve">grade </w:t>
      </w:r>
      <w:r w:rsidR="00837813">
        <w:rPr>
          <w:rFonts w:cs="Arial"/>
        </w:rPr>
        <w:t>or the character of the host</w:t>
      </w:r>
      <w:r w:rsidR="00DD7869">
        <w:rPr>
          <w:rFonts w:cs="Arial"/>
        </w:rPr>
        <w:t xml:space="preserve"> structure</w:t>
      </w:r>
      <w:r w:rsidR="00506F24">
        <w:rPr>
          <w:rFonts w:cs="Arial"/>
        </w:rPr>
        <w:t>,</w:t>
      </w:r>
      <w:r w:rsidR="00506F24" w:rsidRPr="00A62165">
        <w:rPr>
          <w:rFonts w:cs="Arial"/>
        </w:rPr>
        <w:t xml:space="preserve"> or</w:t>
      </w:r>
      <w:r w:rsidR="00506F24">
        <w:rPr>
          <w:rFonts w:cs="Arial"/>
        </w:rPr>
        <w:t xml:space="preserve"> else a possible fault offset of the mineralised zone</w:t>
      </w:r>
      <w:r w:rsidR="0091599A">
        <w:rPr>
          <w:rFonts w:cs="Arial"/>
        </w:rPr>
        <w:t xml:space="preserve"> (</w:t>
      </w:r>
      <w:r w:rsidR="00A9469F">
        <w:rPr>
          <w:rFonts w:cs="Arial"/>
        </w:rPr>
        <w:t>Figure 10</w:t>
      </w:r>
      <w:r w:rsidR="0091599A">
        <w:rPr>
          <w:rFonts w:cs="Arial"/>
        </w:rPr>
        <w:t>)</w:t>
      </w:r>
      <w:r w:rsidR="00506F24">
        <w:rPr>
          <w:rFonts w:cs="Arial"/>
        </w:rPr>
        <w:t>.</w:t>
      </w:r>
    </w:p>
    <w:p w:rsidR="00823C07" w:rsidRPr="00A62165" w:rsidRDefault="00823C07" w:rsidP="00823C07">
      <w:pPr>
        <w:rPr>
          <w:rFonts w:cs="Arial"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PM11-04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PM11-04 was d</w:t>
      </w:r>
      <w:r w:rsidR="00DF4117">
        <w:rPr>
          <w:rFonts w:cs="Arial"/>
        </w:rPr>
        <w:t>rilled to a depth of 156.68 m along</w:t>
      </w:r>
      <w:r w:rsidRPr="00A62165">
        <w:rPr>
          <w:rFonts w:cs="Arial"/>
        </w:rPr>
        <w:t xml:space="preserve"> an azimuth of 080</w:t>
      </w:r>
      <w:r>
        <w:rPr>
          <w:rFonts w:cs="Arial"/>
        </w:rPr>
        <w:t>º</w:t>
      </w:r>
      <w:r w:rsidRPr="00A62165">
        <w:rPr>
          <w:rFonts w:cs="Arial"/>
        </w:rPr>
        <w:t xml:space="preserve"> and inclined</w:t>
      </w:r>
      <w:r w:rsidR="00DF4117">
        <w:rPr>
          <w:rFonts w:cs="Arial"/>
        </w:rPr>
        <w:t xml:space="preserve"> at</w:t>
      </w:r>
      <w:r w:rsidRPr="00A62165">
        <w:rPr>
          <w:rFonts w:cs="Arial"/>
        </w:rPr>
        <w:t xml:space="preserve"> -50</w:t>
      </w:r>
      <w:r>
        <w:rPr>
          <w:rFonts w:cs="Arial"/>
        </w:rPr>
        <w:t>º</w:t>
      </w:r>
      <w:r w:rsidR="00A9469F">
        <w:rPr>
          <w:rFonts w:cs="Arial"/>
        </w:rPr>
        <w:t xml:space="preserve"> (Figure 11)</w:t>
      </w:r>
      <w:r w:rsidRPr="00A62165">
        <w:rPr>
          <w:rFonts w:cs="Arial"/>
        </w:rPr>
        <w:t xml:space="preserve">. This hole targeted the intersection of magnetic low lineaments </w:t>
      </w:r>
      <w:r w:rsidR="0091599A">
        <w:rPr>
          <w:rFonts w:cs="Arial"/>
        </w:rPr>
        <w:t>and</w:t>
      </w:r>
      <w:r w:rsidR="00DF4117">
        <w:rPr>
          <w:rFonts w:cs="Arial"/>
        </w:rPr>
        <w:t xml:space="preserve"> a coincident gold-in-</w:t>
      </w:r>
      <w:r w:rsidRPr="00A62165">
        <w:rPr>
          <w:rFonts w:cs="Arial"/>
        </w:rPr>
        <w:t>soil anomaly</w:t>
      </w:r>
      <w:r w:rsidR="0091599A">
        <w:rPr>
          <w:rFonts w:cs="Arial"/>
        </w:rPr>
        <w:t>.  Nearby historic surface rock samples contain</w:t>
      </w:r>
      <w:r w:rsidRPr="00A62165">
        <w:rPr>
          <w:rFonts w:cs="Arial"/>
        </w:rPr>
        <w:t xml:space="preserve"> elevated Mo and Cu </w:t>
      </w:r>
      <w:r w:rsidR="0091599A">
        <w:rPr>
          <w:rFonts w:cs="Arial"/>
        </w:rPr>
        <w:t>concentrations</w:t>
      </w:r>
      <w:r w:rsidRPr="00A62165">
        <w:rPr>
          <w:rFonts w:cs="Arial"/>
        </w:rPr>
        <w:t>. The</w:t>
      </w:r>
      <w:r w:rsidR="0091599A">
        <w:rPr>
          <w:rFonts w:cs="Arial"/>
        </w:rPr>
        <w:t xml:space="preserve"> h</w:t>
      </w:r>
      <w:r w:rsidR="001473AC">
        <w:rPr>
          <w:rFonts w:cs="Arial"/>
        </w:rPr>
        <w:t>ole was</w:t>
      </w:r>
      <w:r w:rsidRPr="00A62165">
        <w:rPr>
          <w:rFonts w:cs="Arial"/>
        </w:rPr>
        <w:t xml:space="preserve"> collar</w:t>
      </w:r>
      <w:r w:rsidR="001473AC">
        <w:rPr>
          <w:rFonts w:cs="Arial"/>
        </w:rPr>
        <w:t>ed</w:t>
      </w:r>
      <w:r w:rsidR="00DD7869">
        <w:rPr>
          <w:rFonts w:cs="Arial"/>
        </w:rPr>
        <w:t xml:space="preserve"> with</w:t>
      </w:r>
      <w:r w:rsidRPr="00A62165">
        <w:rPr>
          <w:rFonts w:cs="Arial"/>
        </w:rPr>
        <w:t>in an ar</w:t>
      </w:r>
      <w:r w:rsidR="00DF4117">
        <w:rPr>
          <w:rFonts w:cs="Arial"/>
        </w:rPr>
        <w:t>ea of qtz-tor-hmt-lim altered</w:t>
      </w:r>
      <w:r w:rsidRPr="00A62165">
        <w:rPr>
          <w:rFonts w:cs="Arial"/>
        </w:rPr>
        <w:t xml:space="preserve"> surface float. </w:t>
      </w:r>
    </w:p>
    <w:p w:rsidR="00DD7869" w:rsidRPr="00A62165" w:rsidRDefault="00DD7869" w:rsidP="00823C07">
      <w:pPr>
        <w:rPr>
          <w:rFonts w:cs="Arial"/>
        </w:rPr>
      </w:pPr>
    </w:p>
    <w:p w:rsidR="00823C07" w:rsidRPr="00A62165" w:rsidRDefault="001473AC" w:rsidP="00823C07">
      <w:pPr>
        <w:rPr>
          <w:rFonts w:cs="Arial"/>
        </w:rPr>
      </w:pPr>
      <w:r>
        <w:rPr>
          <w:rFonts w:cs="Arial"/>
        </w:rPr>
        <w:t>Hole PM11-04 intersected i</w:t>
      </w:r>
      <w:r w:rsidR="00823C07" w:rsidRPr="00A62165">
        <w:rPr>
          <w:rFonts w:cs="Arial"/>
        </w:rPr>
        <w:t xml:space="preserve">ntercalated </w:t>
      </w:r>
      <w:r w:rsidR="009C0C3B">
        <w:rPr>
          <w:rFonts w:cs="Arial"/>
        </w:rPr>
        <w:t>andesite</w:t>
      </w:r>
      <w:r w:rsidR="00DF4117">
        <w:rPr>
          <w:rFonts w:cs="Arial"/>
        </w:rPr>
        <w:t>,</w:t>
      </w:r>
      <w:r w:rsidR="009C0C3B">
        <w:rPr>
          <w:rFonts w:cs="Arial"/>
        </w:rPr>
        <w:t xml:space="preserve"> </w:t>
      </w:r>
      <w:r w:rsidR="00DF4117">
        <w:rPr>
          <w:rFonts w:cs="Arial"/>
        </w:rPr>
        <w:t xml:space="preserve">quartz monzonite and </w:t>
      </w:r>
      <w:r w:rsidR="009C0C3B">
        <w:rPr>
          <w:rFonts w:cs="Arial"/>
        </w:rPr>
        <w:t>felsic</w:t>
      </w:r>
      <w:r w:rsidR="00DF4117">
        <w:rPr>
          <w:rFonts w:cs="Arial"/>
        </w:rPr>
        <w:t xml:space="preserve"> volcanic</w:t>
      </w:r>
      <w:r w:rsidR="00DD7869">
        <w:rPr>
          <w:rFonts w:cs="Arial"/>
        </w:rPr>
        <w:t xml:space="preserve"> rocks</w:t>
      </w:r>
      <w:r>
        <w:rPr>
          <w:rFonts w:cs="Arial"/>
        </w:rPr>
        <w:t xml:space="preserve">. </w:t>
      </w:r>
      <w:r w:rsidR="00DD7869">
        <w:rPr>
          <w:rFonts w:cs="Arial"/>
        </w:rPr>
        <w:t xml:space="preserve">  The contacts between the different rock units range from gradational</w:t>
      </w:r>
      <w:r w:rsidR="00DD7869" w:rsidRPr="00A62165">
        <w:rPr>
          <w:rFonts w:cs="Arial"/>
        </w:rPr>
        <w:t xml:space="preserve"> </w:t>
      </w:r>
      <w:r w:rsidR="00DD7869">
        <w:rPr>
          <w:rFonts w:cs="Arial"/>
        </w:rPr>
        <w:t>to</w:t>
      </w:r>
      <w:r w:rsidR="00DD7869" w:rsidRPr="00A62165">
        <w:rPr>
          <w:rFonts w:cs="Arial"/>
        </w:rPr>
        <w:t xml:space="preserve"> </w:t>
      </w:r>
      <w:r w:rsidR="00DD7869">
        <w:rPr>
          <w:rFonts w:cs="Arial"/>
        </w:rPr>
        <w:t>di</w:t>
      </w:r>
      <w:r w:rsidR="00DD7869" w:rsidRPr="00A62165">
        <w:rPr>
          <w:rFonts w:cs="Arial"/>
        </w:rPr>
        <w:t>s</w:t>
      </w:r>
      <w:r w:rsidR="00DD7869">
        <w:rPr>
          <w:rFonts w:cs="Arial"/>
        </w:rPr>
        <w:t>crete.  A</w:t>
      </w:r>
      <w:r w:rsidR="00DD7869" w:rsidRPr="00A62165">
        <w:rPr>
          <w:rFonts w:cs="Arial"/>
        </w:rPr>
        <w:t>bundant</w:t>
      </w:r>
      <w:r w:rsidR="00DD7869">
        <w:rPr>
          <w:rFonts w:cs="Arial"/>
        </w:rPr>
        <w:t xml:space="preserve"> </w:t>
      </w:r>
      <w:r w:rsidR="00DD7869" w:rsidRPr="00A62165">
        <w:rPr>
          <w:rFonts w:cs="Arial"/>
        </w:rPr>
        <w:t xml:space="preserve">bleached </w:t>
      </w:r>
      <w:r w:rsidR="00DD7869">
        <w:rPr>
          <w:rFonts w:cs="Arial"/>
        </w:rPr>
        <w:t>sericite-, clay- and limonite-altered zones 0.1 m to 4 m wide</w:t>
      </w:r>
      <w:r w:rsidR="00DD7869" w:rsidRPr="00A62165">
        <w:rPr>
          <w:rFonts w:cs="Arial"/>
        </w:rPr>
        <w:t xml:space="preserve"> occur </w:t>
      </w:r>
      <w:r w:rsidR="00DD7869">
        <w:rPr>
          <w:rFonts w:cs="Arial"/>
        </w:rPr>
        <w:t xml:space="preserve">within the uppermost 116 m of the hole.  These altered zones </w:t>
      </w:r>
      <w:r w:rsidR="00DD7869" w:rsidRPr="00A62165">
        <w:rPr>
          <w:rFonts w:cs="Arial"/>
        </w:rPr>
        <w:t>often</w:t>
      </w:r>
      <w:r w:rsidR="00DD7869">
        <w:rPr>
          <w:rFonts w:cs="Arial"/>
        </w:rPr>
        <w:t xml:space="preserve"> e</w:t>
      </w:r>
      <w:r w:rsidR="002F35B3">
        <w:rPr>
          <w:rFonts w:cs="Arial"/>
        </w:rPr>
        <w:t>nvelope</w:t>
      </w:r>
      <w:r w:rsidR="00DD7869" w:rsidRPr="00A62165">
        <w:rPr>
          <w:rFonts w:cs="Arial"/>
        </w:rPr>
        <w:t xml:space="preserve"> associated tourmaline ± q</w:t>
      </w:r>
      <w:r w:rsidR="00DD7869">
        <w:rPr>
          <w:rFonts w:cs="Arial"/>
        </w:rPr>
        <w:t>uar</w:t>
      </w:r>
      <w:r w:rsidR="00DD7869" w:rsidRPr="00A62165">
        <w:rPr>
          <w:rFonts w:cs="Arial"/>
        </w:rPr>
        <w:t>tz and pyrite</w:t>
      </w:r>
      <w:r w:rsidR="00DD7869">
        <w:rPr>
          <w:rFonts w:cs="Arial"/>
        </w:rPr>
        <w:t xml:space="preserve"> </w:t>
      </w:r>
      <w:r w:rsidR="00DD7869" w:rsidRPr="00A62165">
        <w:rPr>
          <w:rFonts w:cs="Arial"/>
        </w:rPr>
        <w:t>bands and veins</w:t>
      </w:r>
      <w:r w:rsidR="007522F1">
        <w:rPr>
          <w:rFonts w:cs="Arial"/>
        </w:rPr>
        <w:t>.</w:t>
      </w:r>
    </w:p>
    <w:p w:rsidR="00823C07" w:rsidRDefault="00823C07" w:rsidP="00823C07">
      <w:pPr>
        <w:rPr>
          <w:rFonts w:cs="Arial"/>
        </w:rPr>
      </w:pPr>
    </w:p>
    <w:p w:rsidR="00823C07" w:rsidRPr="00A62165" w:rsidRDefault="007522F1" w:rsidP="00823C07">
      <w:pPr>
        <w:rPr>
          <w:rFonts w:cs="Arial"/>
        </w:rPr>
      </w:pPr>
      <w:r>
        <w:rPr>
          <w:rFonts w:cs="Arial"/>
        </w:rPr>
        <w:t>C</w:t>
      </w:r>
      <w:r w:rsidR="00690F77">
        <w:rPr>
          <w:rFonts w:cs="Arial"/>
        </w:rPr>
        <w:t xml:space="preserve">ore samples from drill hole PM11-04 contain up to 0.012 </w:t>
      </w:r>
      <w:r>
        <w:rPr>
          <w:rFonts w:cs="Arial"/>
        </w:rPr>
        <w:t>g/t</w:t>
      </w:r>
      <w:r w:rsidR="00690F77">
        <w:rPr>
          <w:rFonts w:cs="Arial"/>
        </w:rPr>
        <w:t xml:space="preserve"> gold and 1.8 </w:t>
      </w:r>
      <w:r>
        <w:rPr>
          <w:rFonts w:cs="Arial"/>
        </w:rPr>
        <w:t>g/t</w:t>
      </w:r>
      <w:r w:rsidR="00690F77">
        <w:rPr>
          <w:rFonts w:cs="Arial"/>
        </w:rPr>
        <w:t xml:space="preserve"> silver. </w:t>
      </w:r>
      <w:r>
        <w:rPr>
          <w:rFonts w:cs="Arial"/>
        </w:rPr>
        <w:t xml:space="preserve">One sample of massive quartz monzonite contains 182.5 </w:t>
      </w:r>
      <w:r w:rsidR="00823C07" w:rsidRPr="00A62165">
        <w:rPr>
          <w:rFonts w:cs="Arial"/>
        </w:rPr>
        <w:t>ppm</w:t>
      </w:r>
      <w:r w:rsidR="00DF4117">
        <w:rPr>
          <w:rFonts w:cs="Arial"/>
        </w:rPr>
        <w:t xml:space="preserve"> </w:t>
      </w:r>
      <w:r>
        <w:rPr>
          <w:rFonts w:cs="Arial"/>
        </w:rPr>
        <w:t>arsenic, and a siliceous zone with tourmaline and pyrite bands contains 141 ppm arsenic.</w:t>
      </w:r>
    </w:p>
    <w:p w:rsidR="00823C07" w:rsidRPr="00A62165" w:rsidRDefault="00823C07" w:rsidP="00823C07">
      <w:pPr>
        <w:rPr>
          <w:rFonts w:cs="Arial"/>
          <w:b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PM11-05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 xml:space="preserve">PM11-05 </w:t>
      </w:r>
      <w:r w:rsidR="00DF4117">
        <w:rPr>
          <w:rFonts w:cs="Arial"/>
        </w:rPr>
        <w:t>was drilled to 119.14 m depth along</w:t>
      </w:r>
      <w:r w:rsidRPr="00A62165">
        <w:rPr>
          <w:rFonts w:cs="Arial"/>
        </w:rPr>
        <w:t xml:space="preserve"> an azimuth of 120</w:t>
      </w:r>
      <w:r>
        <w:rPr>
          <w:rFonts w:cs="Arial"/>
        </w:rPr>
        <w:t>º</w:t>
      </w:r>
      <w:r w:rsidR="00390F27">
        <w:rPr>
          <w:rFonts w:cs="Arial"/>
        </w:rPr>
        <w:t>, and</w:t>
      </w:r>
      <w:r w:rsidRPr="00A62165">
        <w:rPr>
          <w:rFonts w:cs="Arial"/>
        </w:rPr>
        <w:t xml:space="preserve"> inclined at -60</w:t>
      </w:r>
      <w:r>
        <w:rPr>
          <w:rFonts w:cs="Arial"/>
        </w:rPr>
        <w:t>º</w:t>
      </w:r>
      <w:r w:rsidR="00A9469F">
        <w:rPr>
          <w:rFonts w:cs="Arial"/>
        </w:rPr>
        <w:t xml:space="preserve"> (Figure 12)</w:t>
      </w:r>
      <w:r w:rsidRPr="00A62165">
        <w:rPr>
          <w:rFonts w:cs="Arial"/>
        </w:rPr>
        <w:t xml:space="preserve">. PM11-05 was designed to </w:t>
      </w:r>
      <w:r w:rsidR="00390F27">
        <w:rPr>
          <w:rFonts w:cs="Arial"/>
        </w:rPr>
        <w:t>test</w:t>
      </w:r>
      <w:r w:rsidRPr="00A62165">
        <w:rPr>
          <w:rFonts w:cs="Arial"/>
        </w:rPr>
        <w:t xml:space="preserve"> the intersection of magnetic</w:t>
      </w:r>
      <w:r w:rsidR="00390F27">
        <w:rPr>
          <w:rFonts w:cs="Arial"/>
        </w:rPr>
        <w:t xml:space="preserve"> low</w:t>
      </w:r>
      <w:r w:rsidRPr="00A62165">
        <w:rPr>
          <w:rFonts w:cs="Arial"/>
        </w:rPr>
        <w:t xml:space="preserve"> lineamen</w:t>
      </w:r>
      <w:r w:rsidR="00201DED">
        <w:rPr>
          <w:rFonts w:cs="Arial"/>
        </w:rPr>
        <w:t xml:space="preserve">ts </w:t>
      </w:r>
      <w:r w:rsidR="007522F1">
        <w:rPr>
          <w:rFonts w:cs="Arial"/>
        </w:rPr>
        <w:t xml:space="preserve">delineated by the </w:t>
      </w:r>
      <w:r w:rsidR="00201DED">
        <w:rPr>
          <w:rFonts w:cs="Arial"/>
        </w:rPr>
        <w:t>2010 ground magnetic survey</w:t>
      </w:r>
      <w:r w:rsidRPr="00A62165">
        <w:rPr>
          <w:rFonts w:cs="Arial"/>
        </w:rPr>
        <w:t xml:space="preserve"> and the eastern </w:t>
      </w:r>
      <w:r w:rsidR="007522F1">
        <w:rPr>
          <w:rFonts w:cs="Arial"/>
        </w:rPr>
        <w:t>side</w:t>
      </w:r>
      <w:r w:rsidRPr="00A62165">
        <w:rPr>
          <w:rFonts w:cs="Arial"/>
        </w:rPr>
        <w:t xml:space="preserve"> of a </w:t>
      </w:r>
      <w:r w:rsidR="007522F1">
        <w:rPr>
          <w:rFonts w:cs="Arial"/>
        </w:rPr>
        <w:t>wide</w:t>
      </w:r>
      <w:r w:rsidRPr="00A62165">
        <w:rPr>
          <w:rFonts w:cs="Arial"/>
        </w:rPr>
        <w:t xml:space="preserve"> N-S recessive topographic li</w:t>
      </w:r>
      <w:r>
        <w:rPr>
          <w:rFonts w:cs="Arial"/>
        </w:rPr>
        <w:t xml:space="preserve">neament </w:t>
      </w:r>
      <w:r w:rsidR="008254FE">
        <w:rPr>
          <w:rFonts w:cs="Arial"/>
        </w:rPr>
        <w:t>along which</w:t>
      </w:r>
      <w:r>
        <w:rPr>
          <w:rFonts w:cs="Arial"/>
        </w:rPr>
        <w:t xml:space="preserve"> lim</w:t>
      </w:r>
      <w:r w:rsidR="007522F1">
        <w:rPr>
          <w:rFonts w:cs="Arial"/>
        </w:rPr>
        <w:t xml:space="preserve">onite-, </w:t>
      </w:r>
      <w:r w:rsidR="00201DED">
        <w:rPr>
          <w:rFonts w:cs="Arial"/>
        </w:rPr>
        <w:t>q</w:t>
      </w:r>
      <w:r w:rsidR="007522F1">
        <w:rPr>
          <w:rFonts w:cs="Arial"/>
        </w:rPr>
        <w:t>uart</w:t>
      </w:r>
      <w:r w:rsidR="00201DED">
        <w:rPr>
          <w:rFonts w:cs="Arial"/>
        </w:rPr>
        <w:t>z-</w:t>
      </w:r>
      <w:r w:rsidR="007522F1">
        <w:rPr>
          <w:rFonts w:cs="Arial"/>
        </w:rPr>
        <w:t xml:space="preserve">, </w:t>
      </w:r>
      <w:r w:rsidR="00201DED">
        <w:rPr>
          <w:rFonts w:cs="Arial"/>
        </w:rPr>
        <w:t>to</w:t>
      </w:r>
      <w:r w:rsidR="007522F1">
        <w:rPr>
          <w:rFonts w:cs="Arial"/>
        </w:rPr>
        <w:t>u</w:t>
      </w:r>
      <w:r w:rsidR="00201DED">
        <w:rPr>
          <w:rFonts w:cs="Arial"/>
        </w:rPr>
        <w:t>r</w:t>
      </w:r>
      <w:r w:rsidR="007522F1">
        <w:rPr>
          <w:rFonts w:cs="Arial"/>
        </w:rPr>
        <w:t>maline</w:t>
      </w:r>
      <w:r w:rsidR="00201DED">
        <w:rPr>
          <w:rFonts w:cs="Arial"/>
        </w:rPr>
        <w:t>-</w:t>
      </w:r>
      <w:r w:rsidR="007522F1">
        <w:rPr>
          <w:rFonts w:cs="Arial"/>
        </w:rPr>
        <w:t xml:space="preserve"> and </w:t>
      </w:r>
      <w:r w:rsidR="00201DED">
        <w:rPr>
          <w:rFonts w:cs="Arial"/>
        </w:rPr>
        <w:t>py</w:t>
      </w:r>
      <w:r w:rsidR="007522F1">
        <w:rPr>
          <w:rFonts w:cs="Arial"/>
        </w:rPr>
        <w:t>rite-</w:t>
      </w:r>
      <w:r w:rsidR="00201DED">
        <w:rPr>
          <w:rFonts w:cs="Arial"/>
        </w:rPr>
        <w:t>altered</w:t>
      </w:r>
      <w:r w:rsidRPr="00A62165">
        <w:rPr>
          <w:rFonts w:cs="Arial"/>
        </w:rPr>
        <w:t xml:space="preserve"> float samples</w:t>
      </w:r>
      <w:r w:rsidR="00996C7A">
        <w:rPr>
          <w:rFonts w:cs="Arial"/>
        </w:rPr>
        <w:t xml:space="preserve"> have been found</w:t>
      </w:r>
      <w:r w:rsidRPr="00A62165">
        <w:rPr>
          <w:rFonts w:cs="Arial"/>
        </w:rPr>
        <w:t xml:space="preserve">. Mapping of </w:t>
      </w:r>
      <w:r w:rsidR="00F54C3C" w:rsidRPr="00A62165">
        <w:rPr>
          <w:rFonts w:cs="Arial"/>
        </w:rPr>
        <w:t>felsenmeer</w:t>
      </w:r>
      <w:r w:rsidRPr="00A62165">
        <w:rPr>
          <w:rFonts w:cs="Arial"/>
        </w:rPr>
        <w:t xml:space="preserve"> in th</w:t>
      </w:r>
      <w:r w:rsidR="008254FE">
        <w:rPr>
          <w:rFonts w:cs="Arial"/>
        </w:rPr>
        <w:t>is</w:t>
      </w:r>
      <w:r w:rsidRPr="00A62165">
        <w:rPr>
          <w:rFonts w:cs="Arial"/>
        </w:rPr>
        <w:t xml:space="preserve"> N-S lineament </w:t>
      </w:r>
      <w:r w:rsidR="00201DED">
        <w:rPr>
          <w:rFonts w:cs="Arial"/>
        </w:rPr>
        <w:t>indicated</w:t>
      </w:r>
      <w:r w:rsidR="00690F77">
        <w:rPr>
          <w:rFonts w:cs="Arial"/>
        </w:rPr>
        <w:t xml:space="preserve"> that </w:t>
      </w:r>
      <w:r w:rsidR="00996C7A">
        <w:rPr>
          <w:rFonts w:cs="Arial"/>
        </w:rPr>
        <w:t xml:space="preserve">an </w:t>
      </w:r>
      <w:r w:rsidR="00690F77">
        <w:rPr>
          <w:rFonts w:cs="Arial"/>
        </w:rPr>
        <w:t>andesite dyke swarm</w:t>
      </w:r>
      <w:r w:rsidRPr="00A62165">
        <w:rPr>
          <w:rFonts w:cs="Arial"/>
        </w:rPr>
        <w:t xml:space="preserve"> may </w:t>
      </w:r>
      <w:r w:rsidR="00690F77">
        <w:rPr>
          <w:rFonts w:cs="Arial"/>
        </w:rPr>
        <w:t>be the source</w:t>
      </w:r>
      <w:r w:rsidRPr="00A62165">
        <w:rPr>
          <w:rFonts w:cs="Arial"/>
        </w:rPr>
        <w:t xml:space="preserve"> </w:t>
      </w:r>
      <w:r>
        <w:rPr>
          <w:rFonts w:cs="Arial"/>
        </w:rPr>
        <w:t>of</w:t>
      </w:r>
      <w:r w:rsidR="00690F77">
        <w:rPr>
          <w:rFonts w:cs="Arial"/>
        </w:rPr>
        <w:t xml:space="preserve"> one</w:t>
      </w:r>
      <w:r>
        <w:rPr>
          <w:rFonts w:cs="Arial"/>
        </w:rPr>
        <w:t xml:space="preserve"> magnetic low lineament. Andesitic</w:t>
      </w:r>
      <w:r w:rsidRPr="00A62165">
        <w:rPr>
          <w:rFonts w:cs="Arial"/>
        </w:rPr>
        <w:t xml:space="preserve"> dykes </w:t>
      </w:r>
      <w:r w:rsidR="008D71F5">
        <w:rPr>
          <w:rFonts w:cs="Arial"/>
        </w:rPr>
        <w:t>are</w:t>
      </w:r>
      <w:r w:rsidRPr="00A62165">
        <w:rPr>
          <w:rFonts w:cs="Arial"/>
        </w:rPr>
        <w:t xml:space="preserve"> associated with mineralized structures</w:t>
      </w:r>
      <w:r w:rsidR="008D71F5">
        <w:rPr>
          <w:rFonts w:cs="Arial"/>
        </w:rPr>
        <w:t xml:space="preserve"> on the property</w:t>
      </w:r>
      <w:r w:rsidRPr="00A62165">
        <w:rPr>
          <w:rFonts w:cs="Arial"/>
        </w:rPr>
        <w:t xml:space="preserve"> (Baker, 2011). </w:t>
      </w:r>
      <w:r w:rsidR="004638A5">
        <w:rPr>
          <w:rFonts w:cs="Arial"/>
        </w:rPr>
        <w:t>Drill holes</w:t>
      </w:r>
      <w:r w:rsidRPr="00A62165">
        <w:rPr>
          <w:rFonts w:cs="Arial"/>
        </w:rPr>
        <w:t xml:space="preserve"> PM11-05 and PM11-06 w</w:t>
      </w:r>
      <w:r w:rsidR="00996C7A">
        <w:rPr>
          <w:rFonts w:cs="Arial"/>
        </w:rPr>
        <w:t>ere</w:t>
      </w:r>
      <w:r w:rsidRPr="00A62165">
        <w:rPr>
          <w:rFonts w:cs="Arial"/>
        </w:rPr>
        <w:t xml:space="preserve"> </w:t>
      </w:r>
      <w:r w:rsidR="00996C7A">
        <w:rPr>
          <w:rFonts w:cs="Arial"/>
        </w:rPr>
        <w:t>design</w:t>
      </w:r>
      <w:r w:rsidR="008D71F5">
        <w:rPr>
          <w:rFonts w:cs="Arial"/>
        </w:rPr>
        <w:t xml:space="preserve">ed to </w:t>
      </w:r>
      <w:r w:rsidRPr="00A62165">
        <w:rPr>
          <w:rFonts w:cs="Arial"/>
        </w:rPr>
        <w:t>test multiple targets from one drill pad</w:t>
      </w:r>
      <w:r w:rsidR="008D71F5">
        <w:rPr>
          <w:rFonts w:cs="Arial"/>
        </w:rPr>
        <w:t xml:space="preserve"> in an area of steep terrain</w:t>
      </w:r>
      <w:r w:rsidR="00291EDD">
        <w:rPr>
          <w:rFonts w:cs="Arial"/>
        </w:rPr>
        <w:t>. H</w:t>
      </w:r>
      <w:r w:rsidRPr="00A62165">
        <w:rPr>
          <w:rFonts w:cs="Arial"/>
        </w:rPr>
        <w:t>ole</w:t>
      </w:r>
      <w:r w:rsidR="00291EDD">
        <w:rPr>
          <w:rFonts w:cs="Arial"/>
        </w:rPr>
        <w:t xml:space="preserve"> PM11-05</w:t>
      </w:r>
      <w:r w:rsidRPr="00A62165">
        <w:rPr>
          <w:rFonts w:cs="Arial"/>
        </w:rPr>
        <w:t xml:space="preserve"> was abandoned at 119.4 m</w:t>
      </w:r>
      <w:r w:rsidR="00291EDD">
        <w:rPr>
          <w:rFonts w:cs="Arial"/>
        </w:rPr>
        <w:t xml:space="preserve"> depth when the</w:t>
      </w:r>
      <w:r w:rsidRPr="00A62165">
        <w:rPr>
          <w:rFonts w:cs="Arial"/>
        </w:rPr>
        <w:t xml:space="preserve"> drill rods</w:t>
      </w:r>
      <w:r w:rsidR="00291EDD">
        <w:rPr>
          <w:rFonts w:cs="Arial"/>
        </w:rPr>
        <w:t xml:space="preserve"> froze in the hole</w:t>
      </w:r>
      <w:r w:rsidR="00996C7A">
        <w:rPr>
          <w:rFonts w:cs="Arial"/>
        </w:rPr>
        <w:t>;</w:t>
      </w:r>
      <w:r w:rsidR="00E06F20">
        <w:rPr>
          <w:rFonts w:cs="Arial"/>
        </w:rPr>
        <w:t xml:space="preserve"> </w:t>
      </w:r>
      <w:r w:rsidR="00996C7A">
        <w:rPr>
          <w:rFonts w:cs="Arial"/>
        </w:rPr>
        <w:t>th</w:t>
      </w:r>
      <w:r w:rsidR="00E06F20">
        <w:rPr>
          <w:rFonts w:cs="Arial"/>
        </w:rPr>
        <w:t>e target depth was 200 m.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E06F20" w:rsidP="00823C07">
      <w:pPr>
        <w:rPr>
          <w:rFonts w:cs="Arial"/>
        </w:rPr>
      </w:pPr>
      <w:r>
        <w:rPr>
          <w:rFonts w:cs="Arial"/>
        </w:rPr>
        <w:t>Drill hole PM11-05</w:t>
      </w:r>
      <w:r w:rsidR="00823C07" w:rsidRPr="00A62165">
        <w:rPr>
          <w:rFonts w:cs="Arial"/>
        </w:rPr>
        <w:t xml:space="preserve"> intercepted abundant tourmaline-pyrite-quartz veins and associated alteration</w:t>
      </w:r>
      <w:r w:rsidR="001028CB">
        <w:rPr>
          <w:rFonts w:cs="Arial"/>
        </w:rPr>
        <w:t>,</w:t>
      </w:r>
      <w:r w:rsidR="00823C07" w:rsidRPr="00A62165">
        <w:rPr>
          <w:rFonts w:cs="Arial"/>
        </w:rPr>
        <w:t xml:space="preserve"> the most significant of which forms a 30 cm </w:t>
      </w:r>
      <w:r w:rsidR="00996C7A">
        <w:rPr>
          <w:rFonts w:cs="Arial"/>
        </w:rPr>
        <w:t xml:space="preserve">wide, </w:t>
      </w:r>
      <w:r w:rsidR="00823C07" w:rsidRPr="00A62165">
        <w:rPr>
          <w:rFonts w:cs="Arial"/>
        </w:rPr>
        <w:t>siliceous</w:t>
      </w:r>
      <w:r w:rsidR="00996C7A">
        <w:rPr>
          <w:rFonts w:cs="Arial"/>
        </w:rPr>
        <w:t>,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>pyrite-</w:t>
      </w:r>
      <w:r w:rsidR="00823C07" w:rsidRPr="00A62165">
        <w:rPr>
          <w:rFonts w:cs="Arial"/>
        </w:rPr>
        <w:t>rich zon</w:t>
      </w:r>
      <w:r w:rsidR="00823C07">
        <w:rPr>
          <w:rFonts w:cs="Arial"/>
        </w:rPr>
        <w:t xml:space="preserve">e </w:t>
      </w:r>
      <w:r w:rsidR="004638A5">
        <w:rPr>
          <w:rFonts w:cs="Arial"/>
        </w:rPr>
        <w:t>crosscut by</w:t>
      </w:r>
      <w:r w:rsidR="00823C07">
        <w:rPr>
          <w:rFonts w:cs="Arial"/>
        </w:rPr>
        <w:t xml:space="preserve"> a stockwork of tour</w:t>
      </w:r>
      <w:r w:rsidR="00E226C1">
        <w:rPr>
          <w:rFonts w:cs="Arial"/>
        </w:rPr>
        <w:t>maline vein</w:t>
      </w:r>
      <w:r w:rsidR="004638A5">
        <w:rPr>
          <w:rFonts w:cs="Arial"/>
        </w:rPr>
        <w:t>let</w:t>
      </w:r>
      <w:r w:rsidR="00E226C1">
        <w:rPr>
          <w:rFonts w:cs="Arial"/>
        </w:rPr>
        <w:t>s</w:t>
      </w:r>
      <w:r w:rsidR="00996C7A">
        <w:rPr>
          <w:rFonts w:cs="Arial"/>
        </w:rPr>
        <w:t xml:space="preserve">. </w:t>
      </w:r>
      <w:r w:rsidR="008254FE">
        <w:rPr>
          <w:rFonts w:cs="Arial"/>
        </w:rPr>
        <w:t>C</w:t>
      </w:r>
      <w:r w:rsidR="004E041F">
        <w:rPr>
          <w:rFonts w:cs="Arial"/>
        </w:rPr>
        <w:t>lay-</w:t>
      </w:r>
      <w:r w:rsidR="008254FE">
        <w:rPr>
          <w:rFonts w:cs="Arial"/>
        </w:rPr>
        <w:t>rich f</w:t>
      </w:r>
      <w:r w:rsidR="004E041F">
        <w:rPr>
          <w:rFonts w:cs="Arial"/>
        </w:rPr>
        <w:t xml:space="preserve">ault gouge </w:t>
      </w:r>
      <w:r w:rsidR="008C3F83">
        <w:rPr>
          <w:rFonts w:cs="Arial"/>
        </w:rPr>
        <w:t xml:space="preserve">60 cm wide </w:t>
      </w:r>
      <w:r w:rsidR="004E041F">
        <w:rPr>
          <w:rFonts w:cs="Arial"/>
        </w:rPr>
        <w:t xml:space="preserve">separates this </w:t>
      </w:r>
      <w:r w:rsidR="001259C1">
        <w:rPr>
          <w:rFonts w:cs="Arial"/>
        </w:rPr>
        <w:t xml:space="preserve">siliceous </w:t>
      </w:r>
      <w:r w:rsidR="001259C1">
        <w:rPr>
          <w:rFonts w:cs="Arial"/>
        </w:rPr>
        <w:lastRenderedPageBreak/>
        <w:t xml:space="preserve">zone </w:t>
      </w:r>
      <w:r w:rsidR="004E041F">
        <w:rPr>
          <w:rFonts w:cs="Arial"/>
        </w:rPr>
        <w:t xml:space="preserve">from a </w:t>
      </w:r>
      <w:r w:rsidR="00996C7A">
        <w:rPr>
          <w:rFonts w:cs="Arial"/>
        </w:rPr>
        <w:t>v</w:t>
      </w:r>
      <w:r w:rsidR="00823C07" w:rsidRPr="00A62165">
        <w:rPr>
          <w:rFonts w:cs="Arial"/>
        </w:rPr>
        <w:t>uggy q</w:t>
      </w:r>
      <w:r w:rsidR="00996C7A">
        <w:rPr>
          <w:rFonts w:cs="Arial"/>
        </w:rPr>
        <w:t>uar</w:t>
      </w:r>
      <w:r w:rsidR="00823C07" w:rsidRPr="00A62165">
        <w:rPr>
          <w:rFonts w:cs="Arial"/>
        </w:rPr>
        <w:t xml:space="preserve">tz vein </w:t>
      </w:r>
      <w:r w:rsidR="00996C7A">
        <w:rPr>
          <w:rFonts w:cs="Arial"/>
        </w:rPr>
        <w:t>50 cm wide</w:t>
      </w:r>
      <w:r w:rsidR="008254FE">
        <w:rPr>
          <w:rFonts w:cs="Arial"/>
        </w:rPr>
        <w:t>.  This vein</w:t>
      </w:r>
      <w:r w:rsidR="00996C7A">
        <w:rPr>
          <w:rFonts w:cs="Arial"/>
        </w:rPr>
        <w:t xml:space="preserve"> contains</w:t>
      </w:r>
      <w:r w:rsidR="00823C07" w:rsidRPr="00A62165">
        <w:rPr>
          <w:rFonts w:cs="Arial"/>
        </w:rPr>
        <w:t xml:space="preserve"> abundant co</w:t>
      </w:r>
      <w:r w:rsidR="00823C07">
        <w:rPr>
          <w:rFonts w:cs="Arial"/>
        </w:rPr>
        <w:t>arse</w:t>
      </w:r>
      <w:r w:rsidR="00996C7A">
        <w:rPr>
          <w:rFonts w:cs="Arial"/>
        </w:rPr>
        <w:t xml:space="preserve"> grained</w:t>
      </w:r>
      <w:r w:rsidR="00823C07">
        <w:rPr>
          <w:rFonts w:cs="Arial"/>
        </w:rPr>
        <w:t xml:space="preserve"> pyrite</w:t>
      </w:r>
      <w:r w:rsidR="00233196">
        <w:rPr>
          <w:rFonts w:cs="Arial"/>
        </w:rPr>
        <w:t xml:space="preserve"> (Plate </w:t>
      </w:r>
      <w:r w:rsidR="008C3F83">
        <w:rPr>
          <w:rFonts w:cs="Arial"/>
        </w:rPr>
        <w:t>2</w:t>
      </w:r>
      <w:r w:rsidR="00233196">
        <w:rPr>
          <w:rFonts w:cs="Arial"/>
        </w:rPr>
        <w:t>)</w:t>
      </w:r>
      <w:r w:rsidR="00823C07">
        <w:rPr>
          <w:rFonts w:cs="Arial"/>
        </w:rPr>
        <w:t>.</w:t>
      </w:r>
      <w:r w:rsidR="001028CB">
        <w:rPr>
          <w:rFonts w:cs="Arial"/>
        </w:rPr>
        <w:t xml:space="preserve"> </w:t>
      </w:r>
      <w:r w:rsidR="00E226C1">
        <w:rPr>
          <w:rFonts w:cs="Arial"/>
        </w:rPr>
        <w:t xml:space="preserve"> </w:t>
      </w:r>
      <w:r w:rsidR="001028CB">
        <w:rPr>
          <w:rFonts w:cs="Arial"/>
        </w:rPr>
        <w:t>Several late felsic and andesitic d</w:t>
      </w:r>
      <w:r w:rsidR="001259C1">
        <w:rPr>
          <w:rFonts w:cs="Arial"/>
        </w:rPr>
        <w:t>y</w:t>
      </w:r>
      <w:r w:rsidR="001028CB">
        <w:rPr>
          <w:rFonts w:cs="Arial"/>
        </w:rPr>
        <w:t xml:space="preserve">kes were intersected </w:t>
      </w:r>
      <w:r w:rsidR="001259C1">
        <w:rPr>
          <w:rFonts w:cs="Arial"/>
        </w:rPr>
        <w:t xml:space="preserve">by the </w:t>
      </w:r>
      <w:r w:rsidR="001028CB">
        <w:rPr>
          <w:rFonts w:cs="Arial"/>
        </w:rPr>
        <w:t>d</w:t>
      </w:r>
      <w:r w:rsidR="001259C1">
        <w:rPr>
          <w:rFonts w:cs="Arial"/>
        </w:rPr>
        <w:t xml:space="preserve">rill </w:t>
      </w:r>
      <w:r w:rsidR="001028CB">
        <w:rPr>
          <w:rFonts w:cs="Arial"/>
        </w:rPr>
        <w:t>hole</w:t>
      </w:r>
      <w:r w:rsidR="001259C1">
        <w:rPr>
          <w:rFonts w:cs="Arial"/>
        </w:rPr>
        <w:t xml:space="preserve">; </w:t>
      </w:r>
      <w:r w:rsidR="001028CB">
        <w:rPr>
          <w:rFonts w:cs="Arial"/>
        </w:rPr>
        <w:t>pyrite and tourmaline minerali</w:t>
      </w:r>
      <w:r w:rsidR="001259C1">
        <w:rPr>
          <w:rFonts w:cs="Arial"/>
        </w:rPr>
        <w:t>z</w:t>
      </w:r>
      <w:r w:rsidR="001028CB">
        <w:rPr>
          <w:rFonts w:cs="Arial"/>
        </w:rPr>
        <w:t>ation</w:t>
      </w:r>
      <w:r w:rsidR="001259C1">
        <w:rPr>
          <w:rFonts w:cs="Arial"/>
        </w:rPr>
        <w:t xml:space="preserve"> occurs as</w:t>
      </w:r>
      <w:r w:rsidR="008254FE">
        <w:rPr>
          <w:rFonts w:cs="Arial"/>
        </w:rPr>
        <w:t xml:space="preserve"> envelopes</w:t>
      </w:r>
      <w:r>
        <w:rPr>
          <w:rFonts w:cs="Arial"/>
        </w:rPr>
        <w:t xml:space="preserve"> 5 to 40 cm </w:t>
      </w:r>
      <w:r w:rsidR="008C3F83">
        <w:rPr>
          <w:rFonts w:cs="Arial"/>
        </w:rPr>
        <w:t xml:space="preserve">wide </w:t>
      </w:r>
      <w:r w:rsidR="001259C1">
        <w:rPr>
          <w:rFonts w:cs="Arial"/>
        </w:rPr>
        <w:t>along the dyke</w:t>
      </w:r>
      <w:r w:rsidR="001028CB">
        <w:rPr>
          <w:rFonts w:cs="Arial"/>
        </w:rPr>
        <w:t xml:space="preserve"> </w:t>
      </w:r>
      <w:r w:rsidR="008254FE">
        <w:rPr>
          <w:rFonts w:cs="Arial"/>
        </w:rPr>
        <w:t>margin</w:t>
      </w:r>
      <w:r w:rsidR="001028CB">
        <w:rPr>
          <w:rFonts w:cs="Arial"/>
        </w:rPr>
        <w:t>s</w:t>
      </w:r>
      <w:r w:rsidR="00233196">
        <w:rPr>
          <w:rFonts w:cs="Arial"/>
        </w:rPr>
        <w:t xml:space="preserve"> (Plate </w:t>
      </w:r>
      <w:r w:rsidR="008C3F83">
        <w:rPr>
          <w:rFonts w:cs="Arial"/>
        </w:rPr>
        <w:t>3</w:t>
      </w:r>
      <w:r w:rsidR="00233196">
        <w:rPr>
          <w:rFonts w:cs="Arial"/>
        </w:rPr>
        <w:t>)</w:t>
      </w:r>
      <w:r w:rsidR="001028CB">
        <w:rPr>
          <w:rFonts w:cs="Arial"/>
        </w:rPr>
        <w:t xml:space="preserve">. </w:t>
      </w:r>
      <w:r w:rsidR="00823C07">
        <w:rPr>
          <w:rFonts w:cs="Arial"/>
        </w:rPr>
        <w:t>The main to</w:t>
      </w:r>
      <w:r w:rsidR="001259C1">
        <w:rPr>
          <w:rFonts w:cs="Arial"/>
        </w:rPr>
        <w:t>u</w:t>
      </w:r>
      <w:r w:rsidR="00823C07">
        <w:rPr>
          <w:rFonts w:cs="Arial"/>
        </w:rPr>
        <w:t>r</w:t>
      </w:r>
      <w:r w:rsidR="001259C1">
        <w:rPr>
          <w:rFonts w:cs="Arial"/>
        </w:rPr>
        <w:t xml:space="preserve">maline- and </w:t>
      </w:r>
      <w:r w:rsidR="00823C07" w:rsidRPr="00A62165">
        <w:rPr>
          <w:rFonts w:cs="Arial"/>
        </w:rPr>
        <w:t>q</w:t>
      </w:r>
      <w:r w:rsidR="001259C1">
        <w:rPr>
          <w:rFonts w:cs="Arial"/>
        </w:rPr>
        <w:t>uar</w:t>
      </w:r>
      <w:r w:rsidR="00823C07" w:rsidRPr="00A62165">
        <w:rPr>
          <w:rFonts w:cs="Arial"/>
        </w:rPr>
        <w:t>tz</w:t>
      </w:r>
      <w:r w:rsidR="001259C1">
        <w:rPr>
          <w:rFonts w:cs="Arial"/>
        </w:rPr>
        <w:t>-bearing</w:t>
      </w:r>
      <w:r w:rsidR="00823C07" w:rsidRPr="00A62165">
        <w:rPr>
          <w:rFonts w:cs="Arial"/>
        </w:rPr>
        <w:t xml:space="preserve"> structures and andesite dikes encountered </w:t>
      </w:r>
      <w:r w:rsidR="001259C1">
        <w:rPr>
          <w:rFonts w:cs="Arial"/>
        </w:rPr>
        <w:t>in</w:t>
      </w:r>
      <w:r w:rsidR="00823C07" w:rsidRPr="00A62165">
        <w:rPr>
          <w:rFonts w:cs="Arial"/>
        </w:rPr>
        <w:t xml:space="preserve"> hole</w:t>
      </w:r>
      <w:r w:rsidR="001259C1">
        <w:rPr>
          <w:rFonts w:cs="Arial"/>
        </w:rPr>
        <w:t xml:space="preserve"> PM11-05</w:t>
      </w:r>
      <w:r w:rsidR="00823C07" w:rsidRPr="00A62165">
        <w:rPr>
          <w:rFonts w:cs="Arial"/>
        </w:rPr>
        <w:t xml:space="preserve"> </w:t>
      </w:r>
      <w:r w:rsidR="001259C1">
        <w:rPr>
          <w:rFonts w:cs="Arial"/>
        </w:rPr>
        <w:t>fit with</w:t>
      </w:r>
      <w:r w:rsidR="00823C07" w:rsidRPr="00A62165">
        <w:rPr>
          <w:rFonts w:cs="Arial"/>
        </w:rPr>
        <w:t xml:space="preserve"> the </w:t>
      </w:r>
      <w:r>
        <w:rPr>
          <w:rFonts w:cs="Arial"/>
        </w:rPr>
        <w:t>interp</w:t>
      </w:r>
      <w:r w:rsidR="001259C1">
        <w:rPr>
          <w:rFonts w:cs="Arial"/>
        </w:rPr>
        <w:t>r</w:t>
      </w:r>
      <w:r>
        <w:rPr>
          <w:rFonts w:cs="Arial"/>
        </w:rPr>
        <w:t>eted</w:t>
      </w:r>
      <w:r w:rsidR="00823C07" w:rsidRPr="00A62165">
        <w:rPr>
          <w:rFonts w:cs="Arial"/>
        </w:rPr>
        <w:t xml:space="preserve"> intersections extrapolated from surface observations and ground magnetic lows</w:t>
      </w:r>
      <w:r>
        <w:rPr>
          <w:rFonts w:cs="Arial"/>
        </w:rPr>
        <w:t xml:space="preserve"> (</w:t>
      </w:r>
      <w:r w:rsidR="00B40C28">
        <w:rPr>
          <w:rFonts w:cs="Arial"/>
        </w:rPr>
        <w:t xml:space="preserve">Figure 12, </w:t>
      </w:r>
      <w:r>
        <w:rPr>
          <w:rFonts w:cs="Arial"/>
        </w:rPr>
        <w:t>Drill section PM11-05)</w:t>
      </w:r>
      <w:r w:rsidR="00823C07" w:rsidRPr="00A62165">
        <w:rPr>
          <w:rFonts w:cs="Arial"/>
        </w:rPr>
        <w:t>.</w:t>
      </w:r>
    </w:p>
    <w:p w:rsidR="00233196" w:rsidRPr="00233196" w:rsidRDefault="00233196" w:rsidP="00233196"/>
    <w:p w:rsidR="008C3F83" w:rsidRDefault="008C3F83" w:rsidP="007B582A">
      <w:pPr>
        <w:rPr>
          <w:rFonts w:cs="Arial"/>
        </w:rPr>
      </w:pPr>
      <w:r>
        <w:rPr>
          <w:rFonts w:cs="Arial"/>
        </w:rPr>
        <w:t>V</w:t>
      </w:r>
      <w:r w:rsidRPr="00A62165">
        <w:rPr>
          <w:rFonts w:cs="Arial"/>
        </w:rPr>
        <w:t>ariably</w:t>
      </w:r>
      <w:r>
        <w:rPr>
          <w:rFonts w:cs="Arial"/>
        </w:rPr>
        <w:t xml:space="preserve"> friable and broken clay- and chlorite-altered quartz </w:t>
      </w:r>
      <w:r w:rsidRPr="00A62165">
        <w:rPr>
          <w:rFonts w:cs="Arial"/>
        </w:rPr>
        <w:t>monzonite</w:t>
      </w:r>
      <w:r w:rsidRPr="00510DCF">
        <w:rPr>
          <w:rFonts w:cs="Arial"/>
        </w:rPr>
        <w:t xml:space="preserve"> </w:t>
      </w:r>
      <w:r>
        <w:rPr>
          <w:rFonts w:cs="Arial"/>
        </w:rPr>
        <w:t>from 43.51 m to 49.51 m depth</w:t>
      </w:r>
      <w:r w:rsidRPr="00A62165">
        <w:rPr>
          <w:rFonts w:cs="Arial"/>
        </w:rPr>
        <w:t xml:space="preserve"> </w:t>
      </w:r>
      <w:r>
        <w:rPr>
          <w:rFonts w:cs="Arial"/>
        </w:rPr>
        <w:t>contains</w:t>
      </w:r>
      <w:r w:rsidRPr="00A62165">
        <w:rPr>
          <w:rFonts w:cs="Arial"/>
        </w:rPr>
        <w:t xml:space="preserve"> </w:t>
      </w:r>
      <w:r>
        <w:rPr>
          <w:rFonts w:cs="Arial"/>
        </w:rPr>
        <w:t>multiple 1 to 3 cm wide</w:t>
      </w:r>
      <w:r w:rsidRPr="00A62165">
        <w:rPr>
          <w:rFonts w:cs="Arial"/>
        </w:rPr>
        <w:t xml:space="preserve"> to</w:t>
      </w:r>
      <w:r>
        <w:rPr>
          <w:rFonts w:cs="Arial"/>
        </w:rPr>
        <w:t>u</w:t>
      </w:r>
      <w:r w:rsidRPr="00A62165">
        <w:rPr>
          <w:rFonts w:cs="Arial"/>
        </w:rPr>
        <w:t>r</w:t>
      </w:r>
      <w:r>
        <w:rPr>
          <w:rFonts w:cs="Arial"/>
        </w:rPr>
        <w:t>maline</w:t>
      </w:r>
      <w:r w:rsidRPr="00A62165">
        <w:rPr>
          <w:rFonts w:cs="Arial"/>
        </w:rPr>
        <w:t>-q</w:t>
      </w:r>
      <w:r>
        <w:rPr>
          <w:rFonts w:cs="Arial"/>
        </w:rPr>
        <w:t>uartz-pyrite veins and trace</w:t>
      </w:r>
      <w:r w:rsidRPr="00A62165">
        <w:rPr>
          <w:rFonts w:cs="Arial"/>
        </w:rPr>
        <w:t xml:space="preserve"> galena</w:t>
      </w:r>
      <w:r w:rsidR="008254FE">
        <w:rPr>
          <w:rFonts w:cs="Arial"/>
        </w:rPr>
        <w:t xml:space="preserve">. </w:t>
      </w:r>
      <w:r>
        <w:rPr>
          <w:rFonts w:cs="Arial"/>
        </w:rPr>
        <w:t xml:space="preserve"> </w:t>
      </w:r>
      <w:r w:rsidR="008254FE">
        <w:rPr>
          <w:rFonts w:cs="Arial"/>
        </w:rPr>
        <w:t>C</w:t>
      </w:r>
      <w:r>
        <w:rPr>
          <w:rFonts w:cs="Arial"/>
        </w:rPr>
        <w:t xml:space="preserve">ore samples from this interval contain up to 2,550 ppm Pb and up to 5,690 ppm Zn.  </w:t>
      </w:r>
      <w:r w:rsidR="001259C1">
        <w:rPr>
          <w:rFonts w:cs="Arial"/>
        </w:rPr>
        <w:t>A</w:t>
      </w:r>
      <w:r w:rsidR="009956DA">
        <w:rPr>
          <w:rFonts w:cs="Arial"/>
        </w:rPr>
        <w:t xml:space="preserve"> vuggy</w:t>
      </w:r>
      <w:r w:rsidR="001259C1">
        <w:rPr>
          <w:rFonts w:cs="Arial"/>
        </w:rPr>
        <w:t>,</w:t>
      </w:r>
      <w:r w:rsidR="009956DA">
        <w:rPr>
          <w:rFonts w:cs="Arial"/>
        </w:rPr>
        <w:t xml:space="preserve"> pyrite-rich </w:t>
      </w:r>
      <w:r w:rsidR="001A76A9">
        <w:rPr>
          <w:rFonts w:cs="Arial"/>
        </w:rPr>
        <w:t>quartz</w:t>
      </w:r>
      <w:r w:rsidR="00823C07" w:rsidRPr="00A62165">
        <w:rPr>
          <w:rFonts w:cs="Arial"/>
        </w:rPr>
        <w:t xml:space="preserve"> vein from 72.52 m to 73.14 m</w:t>
      </w:r>
      <w:r w:rsidR="009956DA">
        <w:rPr>
          <w:rFonts w:cs="Arial"/>
        </w:rPr>
        <w:t xml:space="preserve"> depth contains</w:t>
      </w:r>
      <w:r w:rsidR="00823C07">
        <w:rPr>
          <w:rFonts w:cs="Arial"/>
        </w:rPr>
        <w:t xml:space="preserve"> 0.306 g/t Au and 16.8 g/t Ag</w:t>
      </w:r>
      <w:r w:rsidR="009956DA">
        <w:rPr>
          <w:rFonts w:cs="Arial"/>
        </w:rPr>
        <w:t xml:space="preserve"> across 0.62 m</w:t>
      </w:r>
      <w:r w:rsidR="00823C07">
        <w:rPr>
          <w:rFonts w:cs="Arial"/>
        </w:rPr>
        <w:t xml:space="preserve">. </w:t>
      </w:r>
    </w:p>
    <w:p w:rsidR="00914696" w:rsidRDefault="00914696" w:rsidP="00823C07">
      <w:pPr>
        <w:rPr>
          <w:rFonts w:cs="Arial"/>
        </w:rPr>
      </w:pPr>
    </w:p>
    <w:p w:rsidR="00914696" w:rsidRPr="00A62165" w:rsidRDefault="00914696" w:rsidP="00823C07">
      <w:pPr>
        <w:rPr>
          <w:rFonts w:cs="Arial"/>
        </w:rPr>
      </w:pPr>
      <w:r>
        <w:rPr>
          <w:rFonts w:cs="Arial"/>
          <w:noProof/>
          <w:lang w:eastAsia="en-CA"/>
        </w:rPr>
        <w:drawing>
          <wp:inline distT="0" distB="0" distL="0" distR="0">
            <wp:extent cx="4171950" cy="2607469"/>
            <wp:effectExtent l="19050" t="0" r="0" b="0"/>
            <wp:docPr id="11" name="Picture 6" descr="\\Campserver1\server\Silverquest\Prospector Mountain\Drilling\PM_Drilling_2011\Drill Logs\PM11-05\Core Photos\PM11-05 71.44-72.84M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ampserver1\server\Silverquest\Prospector Mountain\Drilling\PM_Drilling_2011\Drill Logs\PM11-05\Core Photos\PM11-05 71.44-72.84M_cro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24" w:rsidRDefault="00472E00" w:rsidP="00472E00">
      <w:pPr>
        <w:pStyle w:val="Caption"/>
        <w:rPr>
          <w:color w:val="auto"/>
        </w:rPr>
      </w:pPr>
      <w:bookmarkStart w:id="53" w:name="_Toc318958449"/>
      <w:r w:rsidRPr="00A26869">
        <w:rPr>
          <w:color w:val="auto"/>
        </w:rPr>
        <w:t xml:space="preserve">Plate </w:t>
      </w:r>
      <w:r w:rsidR="008C3F83">
        <w:rPr>
          <w:color w:val="auto"/>
        </w:rPr>
        <w:t>2</w:t>
      </w:r>
      <w:r w:rsidR="00233196" w:rsidRPr="00A26869">
        <w:rPr>
          <w:color w:val="auto"/>
        </w:rPr>
        <w:t>. Core photograph of</w:t>
      </w:r>
      <w:r w:rsidR="00510DCF">
        <w:rPr>
          <w:color w:val="auto"/>
        </w:rPr>
        <w:t xml:space="preserve"> tourmaline and pyrite mineraliz</w:t>
      </w:r>
      <w:r w:rsidR="00233196" w:rsidRPr="00A26869">
        <w:rPr>
          <w:color w:val="auto"/>
        </w:rPr>
        <w:t>ation associated with a vuggy quartz vein and fault gouge in PM11-05. Depth downhole is indicated by paper labels above the core.</w:t>
      </w:r>
      <w:bookmarkEnd w:id="53"/>
      <w:r w:rsidR="009070A1">
        <w:rPr>
          <w:color w:val="auto"/>
        </w:rPr>
        <w:t xml:space="preserve"> Scale in cm.</w:t>
      </w:r>
    </w:p>
    <w:p w:rsidR="00455D24" w:rsidRDefault="00455D24" w:rsidP="00455D24">
      <w:pPr>
        <w:rPr>
          <w:sz w:val="18"/>
          <w:szCs w:val="18"/>
        </w:rPr>
      </w:pPr>
      <w:r>
        <w:br w:type="page"/>
      </w:r>
    </w:p>
    <w:p w:rsidR="008C3F83" w:rsidRDefault="008C3F83" w:rsidP="008C3F83">
      <w:pPr>
        <w:rPr>
          <w:rFonts w:cs="Arial"/>
        </w:rPr>
      </w:pPr>
      <w:r>
        <w:rPr>
          <w:rFonts w:cs="Arial"/>
          <w:noProof/>
          <w:lang w:eastAsia="en-CA"/>
        </w:rPr>
        <w:lastRenderedPageBreak/>
        <w:drawing>
          <wp:inline distT="0" distB="0" distL="0" distR="0">
            <wp:extent cx="5934075" cy="1485900"/>
            <wp:effectExtent l="19050" t="0" r="9525" b="0"/>
            <wp:docPr id="2" name="Picture 5" descr="\\Campserver1\server\Silverquest\Prospector Mountain\Drilling\PM_Drilling_2011\Drill Logs\PM11-05\Core Photos\closeup_84m_breccia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ampserver1\server\Silverquest\Prospector Mountain\Drilling\PM_Drilling_2011\Drill Logs\PM11-05\Core Photos\closeup_84m_breccia_cr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83" w:rsidRPr="00A26869" w:rsidRDefault="008C3F83" w:rsidP="008C3F83">
      <w:pPr>
        <w:pStyle w:val="Caption"/>
        <w:rPr>
          <w:color w:val="auto"/>
        </w:rPr>
      </w:pPr>
      <w:bookmarkStart w:id="54" w:name="_Toc318958448"/>
      <w:r w:rsidRPr="00A26869">
        <w:rPr>
          <w:color w:val="auto"/>
        </w:rPr>
        <w:t xml:space="preserve">Plate </w:t>
      </w:r>
      <w:r>
        <w:rPr>
          <w:color w:val="auto"/>
        </w:rPr>
        <w:t>3</w:t>
      </w:r>
      <w:r w:rsidRPr="00A26869">
        <w:rPr>
          <w:color w:val="auto"/>
        </w:rPr>
        <w:t xml:space="preserve">. Core </w:t>
      </w:r>
      <w:r>
        <w:rPr>
          <w:color w:val="auto"/>
        </w:rPr>
        <w:t>p</w:t>
      </w:r>
      <w:r w:rsidRPr="00A26869">
        <w:rPr>
          <w:color w:val="auto"/>
        </w:rPr>
        <w:t xml:space="preserve">hotograph of a quartz monzonite-tourmaline breccia </w:t>
      </w:r>
      <w:r>
        <w:rPr>
          <w:color w:val="auto"/>
        </w:rPr>
        <w:t>above</w:t>
      </w:r>
      <w:r w:rsidRPr="00A26869">
        <w:rPr>
          <w:color w:val="auto"/>
        </w:rPr>
        <w:t xml:space="preserve"> a late felsic d</w:t>
      </w:r>
      <w:r>
        <w:rPr>
          <w:color w:val="auto"/>
        </w:rPr>
        <w:t>y</w:t>
      </w:r>
      <w:r w:rsidRPr="00A26869">
        <w:rPr>
          <w:color w:val="auto"/>
        </w:rPr>
        <w:t>ke in PM11-05. Blue vertical mark on core indicates 84 m</w:t>
      </w:r>
      <w:r w:rsidR="00531F64">
        <w:rPr>
          <w:color w:val="auto"/>
        </w:rPr>
        <w:t xml:space="preserve"> depth</w:t>
      </w:r>
      <w:r w:rsidRPr="00A26869">
        <w:rPr>
          <w:color w:val="auto"/>
        </w:rPr>
        <w:t>.</w:t>
      </w:r>
      <w:bookmarkEnd w:id="54"/>
      <w:r w:rsidR="007B582A">
        <w:rPr>
          <w:color w:val="auto"/>
        </w:rPr>
        <w:t xml:space="preserve">  Scale in cm.</w:t>
      </w:r>
    </w:p>
    <w:p w:rsidR="00233196" w:rsidRPr="00233196" w:rsidRDefault="00233196" w:rsidP="00233196"/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PM11-06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PM11-06 was drilled to 187.3 m</w:t>
      </w:r>
      <w:r w:rsidR="006C5CCD">
        <w:rPr>
          <w:rFonts w:cs="Arial"/>
        </w:rPr>
        <w:t xml:space="preserve"> depth along</w:t>
      </w:r>
      <w:r w:rsidRPr="00A62165">
        <w:rPr>
          <w:rFonts w:cs="Arial"/>
        </w:rPr>
        <w:t xml:space="preserve"> an azimuth of 300</w:t>
      </w:r>
      <w:r>
        <w:rPr>
          <w:rFonts w:cs="Arial"/>
        </w:rPr>
        <w:t>º</w:t>
      </w:r>
      <w:r w:rsidR="00510DCF">
        <w:rPr>
          <w:rFonts w:cs="Arial"/>
        </w:rPr>
        <w:t>,</w:t>
      </w:r>
      <w:r w:rsidR="006C5CCD">
        <w:rPr>
          <w:rFonts w:cs="Arial"/>
        </w:rPr>
        <w:t xml:space="preserve"> at an</w:t>
      </w:r>
      <w:r w:rsidRPr="00A62165">
        <w:rPr>
          <w:rFonts w:cs="Arial"/>
        </w:rPr>
        <w:t xml:space="preserve"> inclination of -60</w:t>
      </w:r>
      <w:r>
        <w:rPr>
          <w:rFonts w:cs="Arial"/>
        </w:rPr>
        <w:t>º</w:t>
      </w:r>
      <w:r w:rsidR="00A9469F">
        <w:rPr>
          <w:rFonts w:cs="Arial"/>
        </w:rPr>
        <w:t xml:space="preserve"> (Figure 12)</w:t>
      </w:r>
      <w:r w:rsidR="006C5CCD">
        <w:rPr>
          <w:rFonts w:cs="Arial"/>
        </w:rPr>
        <w:t>. PM11-06 was c</w:t>
      </w:r>
      <w:r w:rsidRPr="00A62165">
        <w:rPr>
          <w:rFonts w:cs="Arial"/>
        </w:rPr>
        <w:t>ollared at the same location as PM11-05</w:t>
      </w:r>
      <w:r w:rsidR="00510DCF">
        <w:rPr>
          <w:rFonts w:cs="Arial"/>
        </w:rPr>
        <w:t>,</w:t>
      </w:r>
      <w:r w:rsidR="006C5CCD">
        <w:rPr>
          <w:rFonts w:cs="Arial"/>
        </w:rPr>
        <w:t xml:space="preserve"> but was</w:t>
      </w:r>
      <w:r w:rsidRPr="00A62165">
        <w:rPr>
          <w:rFonts w:cs="Arial"/>
        </w:rPr>
        <w:t xml:space="preserve"> oriented to target</w:t>
      </w:r>
      <w:r w:rsidR="006C5CCD">
        <w:rPr>
          <w:rFonts w:cs="Arial"/>
        </w:rPr>
        <w:t xml:space="preserve"> the area</w:t>
      </w:r>
      <w:r w:rsidRPr="00A62165">
        <w:rPr>
          <w:rFonts w:cs="Arial"/>
        </w:rPr>
        <w:t xml:space="preserve"> up-s</w:t>
      </w:r>
      <w:r w:rsidR="006C5CCD">
        <w:rPr>
          <w:rFonts w:cs="Arial"/>
        </w:rPr>
        <w:t xml:space="preserve">lope of high grade </w:t>
      </w:r>
      <w:r w:rsidR="00510DCF">
        <w:rPr>
          <w:rFonts w:cs="Arial"/>
        </w:rPr>
        <w:t>float</w:t>
      </w:r>
      <w:r w:rsidR="006C5CCD">
        <w:rPr>
          <w:rFonts w:cs="Arial"/>
        </w:rPr>
        <w:t xml:space="preserve"> sample </w:t>
      </w:r>
      <w:r w:rsidRPr="00A62165">
        <w:rPr>
          <w:rFonts w:cs="Arial"/>
        </w:rPr>
        <w:t>H886462</w:t>
      </w:r>
      <w:r>
        <w:rPr>
          <w:rFonts w:cs="Arial"/>
        </w:rPr>
        <w:t xml:space="preserve"> </w:t>
      </w:r>
      <w:r w:rsidR="006C5CCD">
        <w:rPr>
          <w:rFonts w:cs="Arial"/>
        </w:rPr>
        <w:t xml:space="preserve">which contained </w:t>
      </w:r>
      <w:r>
        <w:rPr>
          <w:rFonts w:cs="Arial"/>
        </w:rPr>
        <w:t>5.9</w:t>
      </w:r>
      <w:r w:rsidR="00510DCF">
        <w:rPr>
          <w:rFonts w:cs="Arial"/>
        </w:rPr>
        <w:t xml:space="preserve">0 </w:t>
      </w:r>
      <w:r>
        <w:rPr>
          <w:rFonts w:cs="Arial"/>
        </w:rPr>
        <w:t>g/t Au and 65.8</w:t>
      </w:r>
      <w:r w:rsidR="00510DCF">
        <w:rPr>
          <w:rFonts w:cs="Arial"/>
        </w:rPr>
        <w:t xml:space="preserve"> </w:t>
      </w:r>
      <w:r>
        <w:rPr>
          <w:rFonts w:cs="Arial"/>
        </w:rPr>
        <w:t>g/t Ag</w:t>
      </w:r>
      <w:r w:rsidR="00510DCF">
        <w:rPr>
          <w:rFonts w:cs="Arial"/>
        </w:rPr>
        <w:t>.  PM11-06 also tested</w:t>
      </w:r>
      <w:r w:rsidRPr="00A62165">
        <w:rPr>
          <w:rFonts w:cs="Arial"/>
        </w:rPr>
        <w:t xml:space="preserve"> a limonite</w:t>
      </w:r>
      <w:r w:rsidR="00510DCF">
        <w:rPr>
          <w:rFonts w:cs="Arial"/>
        </w:rPr>
        <w:t xml:space="preserve">-, </w:t>
      </w:r>
      <w:r w:rsidRPr="00A62165">
        <w:rPr>
          <w:rFonts w:cs="Arial"/>
        </w:rPr>
        <w:t>pyrite</w:t>
      </w:r>
      <w:r w:rsidR="00510DCF">
        <w:rPr>
          <w:rFonts w:cs="Arial"/>
        </w:rPr>
        <w:t xml:space="preserve">- and </w:t>
      </w:r>
      <w:r w:rsidRPr="00A62165">
        <w:rPr>
          <w:rFonts w:cs="Arial"/>
        </w:rPr>
        <w:t>tourmaline</w:t>
      </w:r>
      <w:r w:rsidR="00510DCF">
        <w:rPr>
          <w:rFonts w:cs="Arial"/>
        </w:rPr>
        <w:t>-</w:t>
      </w:r>
      <w:r w:rsidRPr="00A62165">
        <w:rPr>
          <w:rFonts w:cs="Arial"/>
        </w:rPr>
        <w:t>altered zone and a major N-S</w:t>
      </w:r>
      <w:r w:rsidR="006C5CCD">
        <w:rPr>
          <w:rFonts w:cs="Arial"/>
        </w:rPr>
        <w:t xml:space="preserve"> surface topographic lineament.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5F5172" w:rsidP="00823C07">
      <w:pPr>
        <w:rPr>
          <w:rFonts w:cs="Arial"/>
        </w:rPr>
      </w:pPr>
      <w:r>
        <w:rPr>
          <w:rFonts w:cs="Arial"/>
        </w:rPr>
        <w:t>PM11-06</w:t>
      </w:r>
      <w:r w:rsidR="00823C07">
        <w:rPr>
          <w:rFonts w:cs="Arial"/>
        </w:rPr>
        <w:t xml:space="preserve"> intersec</w:t>
      </w:r>
      <w:r w:rsidR="00823C07" w:rsidRPr="00A62165">
        <w:rPr>
          <w:rFonts w:cs="Arial"/>
        </w:rPr>
        <w:t>ted a se</w:t>
      </w:r>
      <w:r>
        <w:rPr>
          <w:rFonts w:cs="Arial"/>
        </w:rPr>
        <w:t>ries</w:t>
      </w:r>
      <w:r w:rsidR="00823C07" w:rsidRPr="00A62165">
        <w:rPr>
          <w:rFonts w:cs="Arial"/>
        </w:rPr>
        <w:t xml:space="preserve"> of quartz monzonite and quartz monzodiorite</w:t>
      </w:r>
      <w:r>
        <w:rPr>
          <w:rFonts w:cs="Arial"/>
        </w:rPr>
        <w:t xml:space="preserve"> units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 xml:space="preserve">from 1 to 60 m </w:t>
      </w:r>
      <w:r w:rsidR="00510DCF">
        <w:rPr>
          <w:rFonts w:cs="Arial"/>
        </w:rPr>
        <w:t>wide</w:t>
      </w:r>
      <w:r w:rsidR="00823C07" w:rsidRPr="00A62165">
        <w:rPr>
          <w:rFonts w:cs="Arial"/>
        </w:rPr>
        <w:t xml:space="preserve">. </w:t>
      </w:r>
      <w:r>
        <w:rPr>
          <w:rFonts w:cs="Arial"/>
        </w:rPr>
        <w:t>Contacts</w:t>
      </w:r>
      <w:r w:rsidR="00823C07" w:rsidRPr="00A62165">
        <w:rPr>
          <w:rFonts w:cs="Arial"/>
        </w:rPr>
        <w:t xml:space="preserve"> between </w:t>
      </w:r>
      <w:r w:rsidR="00510DCF">
        <w:rPr>
          <w:rFonts w:cs="Arial"/>
        </w:rPr>
        <w:t xml:space="preserve">these </w:t>
      </w:r>
      <w:r w:rsidR="00823C07" w:rsidRPr="00A62165">
        <w:rPr>
          <w:rFonts w:cs="Arial"/>
        </w:rPr>
        <w:t xml:space="preserve">units are </w:t>
      </w:r>
      <w:r w:rsidR="00510DCF">
        <w:rPr>
          <w:rFonts w:cs="Arial"/>
        </w:rPr>
        <w:t>g</w:t>
      </w:r>
      <w:r w:rsidR="00823C07" w:rsidRPr="00A62165">
        <w:rPr>
          <w:rFonts w:cs="Arial"/>
        </w:rPr>
        <w:t>ra</w:t>
      </w:r>
      <w:r w:rsidR="00510DCF">
        <w:rPr>
          <w:rFonts w:cs="Arial"/>
        </w:rPr>
        <w:t>da</w:t>
      </w:r>
      <w:r w:rsidR="00823C07" w:rsidRPr="00A62165">
        <w:rPr>
          <w:rFonts w:cs="Arial"/>
        </w:rPr>
        <w:t>tional</w:t>
      </w:r>
      <w:r w:rsidR="00510DCF">
        <w:rPr>
          <w:rFonts w:cs="Arial"/>
        </w:rPr>
        <w:t>.  There is</w:t>
      </w:r>
      <w:r w:rsidR="00823C07" w:rsidRPr="00A62165">
        <w:rPr>
          <w:rFonts w:cs="Arial"/>
        </w:rPr>
        <w:t xml:space="preserve"> compositional variation within the units. </w:t>
      </w:r>
      <w:r w:rsidR="00510DCF">
        <w:rPr>
          <w:rFonts w:cs="Arial"/>
        </w:rPr>
        <w:t>The r</w:t>
      </w:r>
      <w:r w:rsidR="00823C07" w:rsidRPr="00A62165">
        <w:rPr>
          <w:rFonts w:cs="Arial"/>
        </w:rPr>
        <w:t>elat</w:t>
      </w:r>
      <w:r>
        <w:rPr>
          <w:rFonts w:cs="Arial"/>
        </w:rPr>
        <w:t xml:space="preserve">ive abundance and </w:t>
      </w:r>
      <w:r w:rsidR="00510DCF">
        <w:rPr>
          <w:rFonts w:cs="Arial"/>
        </w:rPr>
        <w:t xml:space="preserve">orientation of </w:t>
      </w:r>
      <w:r w:rsidRPr="00A62165">
        <w:rPr>
          <w:rFonts w:cs="Arial"/>
        </w:rPr>
        <w:t>to</w:t>
      </w:r>
      <w:r w:rsidR="00510DCF">
        <w:rPr>
          <w:rFonts w:cs="Arial"/>
        </w:rPr>
        <w:t>u</w:t>
      </w:r>
      <w:r w:rsidRPr="00A62165">
        <w:rPr>
          <w:rFonts w:cs="Arial"/>
        </w:rPr>
        <w:t>r</w:t>
      </w:r>
      <w:r w:rsidR="00510DCF">
        <w:rPr>
          <w:rFonts w:cs="Arial"/>
        </w:rPr>
        <w:t>maline</w:t>
      </w:r>
      <w:r w:rsidRPr="00A62165">
        <w:rPr>
          <w:rFonts w:cs="Arial"/>
        </w:rPr>
        <w:t>-py</w:t>
      </w:r>
      <w:r w:rsidR="00510DCF">
        <w:rPr>
          <w:rFonts w:cs="Arial"/>
        </w:rPr>
        <w:t>rite</w:t>
      </w:r>
      <w:r w:rsidRPr="00A62165">
        <w:rPr>
          <w:rFonts w:cs="Arial"/>
        </w:rPr>
        <w:t>-q</w:t>
      </w:r>
      <w:r w:rsidR="00510DCF">
        <w:rPr>
          <w:rFonts w:cs="Arial"/>
        </w:rPr>
        <w:t>uar</w:t>
      </w:r>
      <w:r w:rsidRPr="00A62165">
        <w:rPr>
          <w:rFonts w:cs="Arial"/>
        </w:rPr>
        <w:t>tz</w:t>
      </w:r>
      <w:r w:rsidR="00823C07" w:rsidRPr="00A62165">
        <w:rPr>
          <w:rFonts w:cs="Arial"/>
        </w:rPr>
        <w:t xml:space="preserve"> veins var</w:t>
      </w:r>
      <w:r w:rsidR="00510DCF">
        <w:rPr>
          <w:rFonts w:cs="Arial"/>
        </w:rPr>
        <w:t>ies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>throughout the hole. P</w:t>
      </w:r>
      <w:r w:rsidR="00823C07" w:rsidRPr="00A62165">
        <w:rPr>
          <w:rFonts w:cs="Arial"/>
        </w:rPr>
        <w:t>ervasive chlorite and sericite alteration occurs with patchy disseminated epidote (sometimes associated with vein selvages) and</w:t>
      </w:r>
      <w:r>
        <w:rPr>
          <w:rFonts w:cs="Arial"/>
        </w:rPr>
        <w:t xml:space="preserve"> </w:t>
      </w:r>
      <w:r w:rsidRPr="00A62165">
        <w:rPr>
          <w:rFonts w:cs="Arial"/>
        </w:rPr>
        <w:t>biotite</w:t>
      </w:r>
      <w:r>
        <w:rPr>
          <w:rFonts w:cs="Arial"/>
        </w:rPr>
        <w:t xml:space="preserve"> clusters.</w:t>
      </w:r>
    </w:p>
    <w:p w:rsidR="005F5172" w:rsidRDefault="005F5172" w:rsidP="00823C07">
      <w:pPr>
        <w:rPr>
          <w:rFonts w:cs="Arial"/>
        </w:rPr>
      </w:pPr>
    </w:p>
    <w:p w:rsidR="00823C07" w:rsidRDefault="00510DCF" w:rsidP="00823C07">
      <w:pPr>
        <w:rPr>
          <w:rFonts w:cs="Arial"/>
        </w:rPr>
      </w:pPr>
      <w:r>
        <w:rPr>
          <w:rFonts w:cs="Arial"/>
        </w:rPr>
        <w:t>M</w:t>
      </w:r>
      <w:r w:rsidR="00823C07" w:rsidRPr="00A62165">
        <w:rPr>
          <w:rFonts w:cs="Arial"/>
        </w:rPr>
        <w:t>oderately weathered quartz monzonite with</w:t>
      </w:r>
      <w:r w:rsidR="005F5172">
        <w:rPr>
          <w:rFonts w:cs="Arial"/>
        </w:rPr>
        <w:t xml:space="preserve"> limonite coating fractures assay</w:t>
      </w:r>
      <w:r>
        <w:rPr>
          <w:rFonts w:cs="Arial"/>
        </w:rPr>
        <w:t>ed</w:t>
      </w:r>
      <w:r w:rsidR="005F5172">
        <w:rPr>
          <w:rFonts w:cs="Arial"/>
        </w:rPr>
        <w:t xml:space="preserve"> 0.43 g/t gold across 2 m</w:t>
      </w:r>
      <w:r>
        <w:rPr>
          <w:rFonts w:cs="Arial"/>
        </w:rPr>
        <w:t>, from 2 m to 4 m depth</w:t>
      </w:r>
      <w:r w:rsidR="005F5172">
        <w:rPr>
          <w:rFonts w:cs="Arial"/>
        </w:rPr>
        <w:t xml:space="preserve">.  </w:t>
      </w:r>
      <w:r>
        <w:rPr>
          <w:rFonts w:cs="Arial"/>
        </w:rPr>
        <w:t xml:space="preserve">An intercept </w:t>
      </w:r>
      <w:r w:rsidR="005F5172">
        <w:rPr>
          <w:rFonts w:cs="Arial"/>
        </w:rPr>
        <w:t>grading</w:t>
      </w:r>
      <w:r w:rsidR="00823C07" w:rsidRPr="00A62165">
        <w:rPr>
          <w:rFonts w:cs="Arial"/>
        </w:rPr>
        <w:t xml:space="preserve"> 1.2% Zn and 0.37% Pb</w:t>
      </w:r>
      <w:r>
        <w:rPr>
          <w:rFonts w:cs="Arial"/>
        </w:rPr>
        <w:t>,</w:t>
      </w:r>
      <w:r w:rsidR="00823C07" w:rsidRPr="00A62165">
        <w:rPr>
          <w:rFonts w:cs="Arial"/>
        </w:rPr>
        <w:t xml:space="preserve"> with weakly elevated Ag, Mo and Cu </w:t>
      </w:r>
      <w:r>
        <w:rPr>
          <w:rFonts w:cs="Arial"/>
        </w:rPr>
        <w:t xml:space="preserve">concentrations, </w:t>
      </w:r>
      <w:r w:rsidR="00823C07" w:rsidRPr="00A62165">
        <w:rPr>
          <w:rFonts w:cs="Arial"/>
        </w:rPr>
        <w:t>was intersected from 106.15 m</w:t>
      </w:r>
      <w:r w:rsidR="005F5172">
        <w:rPr>
          <w:rFonts w:cs="Arial"/>
        </w:rPr>
        <w:t xml:space="preserve"> to 108.15 m depth. This intercept </w:t>
      </w:r>
      <w:r w:rsidR="00455EAD">
        <w:rPr>
          <w:rFonts w:cs="Arial"/>
        </w:rPr>
        <w:t>consisted of a chlorite</w:t>
      </w:r>
      <w:r w:rsidR="003B6172">
        <w:rPr>
          <w:rFonts w:cs="Arial"/>
        </w:rPr>
        <w:t>-</w:t>
      </w:r>
      <w:r w:rsidR="00455EAD">
        <w:rPr>
          <w:rFonts w:cs="Arial"/>
        </w:rPr>
        <w:t xml:space="preserve"> and </w:t>
      </w:r>
      <w:r w:rsidR="00823C07" w:rsidRPr="00A62165">
        <w:rPr>
          <w:rFonts w:cs="Arial"/>
        </w:rPr>
        <w:t>clay</w:t>
      </w:r>
      <w:r w:rsidR="003B6172">
        <w:rPr>
          <w:rFonts w:cs="Arial"/>
        </w:rPr>
        <w:t>-</w:t>
      </w:r>
      <w:r w:rsidR="00823C07" w:rsidRPr="00A62165">
        <w:rPr>
          <w:rFonts w:cs="Arial"/>
        </w:rPr>
        <w:t xml:space="preserve">altered low angle fault gouge/breccia zone with galena and sphalerite </w:t>
      </w:r>
      <w:r w:rsidR="003B6172">
        <w:rPr>
          <w:rFonts w:cs="Arial"/>
        </w:rPr>
        <w:t xml:space="preserve">both </w:t>
      </w:r>
      <w:r w:rsidR="00823C07" w:rsidRPr="00A62165">
        <w:rPr>
          <w:rFonts w:cs="Arial"/>
        </w:rPr>
        <w:t>associated with q</w:t>
      </w:r>
      <w:r w:rsidR="003B6172">
        <w:rPr>
          <w:rFonts w:cs="Arial"/>
        </w:rPr>
        <w:t>uar</w:t>
      </w:r>
      <w:r w:rsidR="00823C07" w:rsidRPr="00A62165">
        <w:rPr>
          <w:rFonts w:cs="Arial"/>
        </w:rPr>
        <w:t>tz-carbonate veins</w:t>
      </w:r>
      <w:r w:rsidR="003B6172">
        <w:rPr>
          <w:rFonts w:cs="Arial"/>
        </w:rPr>
        <w:t>,</w:t>
      </w:r>
      <w:r w:rsidR="00823C07" w:rsidRPr="00A62165">
        <w:rPr>
          <w:rFonts w:cs="Arial"/>
        </w:rPr>
        <w:t xml:space="preserve"> and </w:t>
      </w:r>
      <w:r w:rsidR="00455EAD">
        <w:rPr>
          <w:rFonts w:cs="Arial"/>
        </w:rPr>
        <w:t xml:space="preserve">also occurring as clots </w:t>
      </w:r>
      <w:r w:rsidR="00823C07" w:rsidRPr="00A62165">
        <w:rPr>
          <w:rFonts w:cs="Arial"/>
        </w:rPr>
        <w:t>within</w:t>
      </w:r>
      <w:r w:rsidR="009070A1">
        <w:rPr>
          <w:rFonts w:cs="Arial"/>
        </w:rPr>
        <w:t xml:space="preserve"> both</w:t>
      </w:r>
      <w:r w:rsidR="00823C07" w:rsidRPr="00A62165">
        <w:rPr>
          <w:rFonts w:cs="Arial"/>
        </w:rPr>
        <w:t xml:space="preserve"> the </w:t>
      </w:r>
      <w:r w:rsidR="00455EAD">
        <w:rPr>
          <w:rFonts w:cs="Arial"/>
        </w:rPr>
        <w:t xml:space="preserve">fault </w:t>
      </w:r>
      <w:r w:rsidR="00823C07" w:rsidRPr="00A62165">
        <w:rPr>
          <w:rFonts w:cs="Arial"/>
        </w:rPr>
        <w:t>gouge and</w:t>
      </w:r>
      <w:r w:rsidR="009070A1">
        <w:rPr>
          <w:rFonts w:cs="Arial"/>
        </w:rPr>
        <w:t xml:space="preserve"> the</w:t>
      </w:r>
      <w:r w:rsidR="003B6172">
        <w:rPr>
          <w:rFonts w:cs="Arial"/>
        </w:rPr>
        <w:t xml:space="preserve"> quartz</w:t>
      </w:r>
      <w:r w:rsidR="00823C07" w:rsidRPr="00A62165">
        <w:rPr>
          <w:rFonts w:cs="Arial"/>
        </w:rPr>
        <w:t xml:space="preserve"> monzodiorite.</w:t>
      </w:r>
    </w:p>
    <w:p w:rsidR="00823C07" w:rsidRPr="00A62165" w:rsidRDefault="00823C07" w:rsidP="00823C07">
      <w:pPr>
        <w:rPr>
          <w:rFonts w:cs="Arial"/>
        </w:rPr>
      </w:pPr>
    </w:p>
    <w:p w:rsidR="00823C07" w:rsidRPr="00A62165" w:rsidRDefault="006B7C5B" w:rsidP="00823C07">
      <w:pPr>
        <w:rPr>
          <w:rFonts w:cs="Arial"/>
        </w:rPr>
      </w:pPr>
      <w:r>
        <w:rPr>
          <w:rFonts w:cs="Arial"/>
        </w:rPr>
        <w:t>Pervasively chlorite-altered quartz monzodiorite from 129.28 m to 138.91 m depth assayed</w:t>
      </w:r>
      <w:r w:rsidR="00823C07" w:rsidRPr="00A62165">
        <w:rPr>
          <w:rFonts w:cs="Arial"/>
        </w:rPr>
        <w:t xml:space="preserve"> 2.35 g/t Ag, 0.03 g/t Au, 0.13% Cu, 0.005%</w:t>
      </w:r>
      <w:r>
        <w:rPr>
          <w:rFonts w:cs="Arial"/>
        </w:rPr>
        <w:t xml:space="preserve"> Mo, 0.13% Pb and 0.318% Zn across 9.63 m. The higher grades are</w:t>
      </w:r>
      <w:r w:rsidR="00823C07" w:rsidRPr="00A62165">
        <w:rPr>
          <w:rFonts w:cs="Arial"/>
        </w:rPr>
        <w:t xml:space="preserve"> associated wi</w:t>
      </w:r>
      <w:r>
        <w:rPr>
          <w:rFonts w:cs="Arial"/>
        </w:rPr>
        <w:t xml:space="preserve">th </w:t>
      </w:r>
      <w:r w:rsidR="002331EF">
        <w:rPr>
          <w:rFonts w:cs="Arial"/>
        </w:rPr>
        <w:t>more intense</w:t>
      </w:r>
      <w:r>
        <w:rPr>
          <w:rFonts w:cs="Arial"/>
        </w:rPr>
        <w:t xml:space="preserve"> chlorite alteration</w:t>
      </w:r>
      <w:r w:rsidR="002331EF">
        <w:rPr>
          <w:rFonts w:cs="Arial"/>
        </w:rPr>
        <w:t>,</w:t>
      </w:r>
      <w:r>
        <w:rPr>
          <w:rFonts w:cs="Arial"/>
        </w:rPr>
        <w:t xml:space="preserve"> and</w:t>
      </w:r>
      <w:r w:rsidR="002331EF">
        <w:rPr>
          <w:rFonts w:cs="Arial"/>
        </w:rPr>
        <w:t xml:space="preserve"> with</w:t>
      </w:r>
      <w:r>
        <w:rPr>
          <w:rFonts w:cs="Arial"/>
        </w:rPr>
        <w:t xml:space="preserve"> py</w:t>
      </w:r>
      <w:r w:rsidR="002331EF">
        <w:rPr>
          <w:rFonts w:cs="Arial"/>
        </w:rPr>
        <w:t>rite</w:t>
      </w:r>
      <w:r>
        <w:rPr>
          <w:rFonts w:cs="Arial"/>
        </w:rPr>
        <w:t xml:space="preserve"> and to</w:t>
      </w:r>
      <w:r w:rsidR="002331EF">
        <w:rPr>
          <w:rFonts w:cs="Arial"/>
        </w:rPr>
        <w:t>u</w:t>
      </w:r>
      <w:r>
        <w:rPr>
          <w:rFonts w:cs="Arial"/>
        </w:rPr>
        <w:t>r</w:t>
      </w:r>
      <w:r w:rsidR="002331EF">
        <w:rPr>
          <w:rFonts w:cs="Arial"/>
        </w:rPr>
        <w:t>maline</w:t>
      </w:r>
      <w:r>
        <w:rPr>
          <w:rFonts w:cs="Arial"/>
        </w:rPr>
        <w:t>-py</w:t>
      </w:r>
      <w:r w:rsidR="002331EF">
        <w:rPr>
          <w:rFonts w:cs="Arial"/>
        </w:rPr>
        <w:t>rite</w:t>
      </w:r>
      <w:r>
        <w:rPr>
          <w:rFonts w:cs="Arial"/>
        </w:rPr>
        <w:t xml:space="preserve"> vein</w:t>
      </w:r>
      <w:r w:rsidR="002331EF">
        <w:rPr>
          <w:rFonts w:cs="Arial"/>
        </w:rPr>
        <w:t>let</w:t>
      </w:r>
      <w:r>
        <w:rPr>
          <w:rFonts w:cs="Arial"/>
        </w:rPr>
        <w:t>s.</w:t>
      </w:r>
    </w:p>
    <w:p w:rsidR="00823C07" w:rsidRDefault="00823C07" w:rsidP="00823C07">
      <w:pPr>
        <w:rPr>
          <w:rFonts w:cs="Arial"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</w:rPr>
        <w:lastRenderedPageBreak/>
        <w:t xml:space="preserve">A single sample returned </w:t>
      </w:r>
      <w:r w:rsidR="00D90AD5">
        <w:rPr>
          <w:rFonts w:cs="Arial"/>
        </w:rPr>
        <w:t>1.11 g/t Au and 13.5 g/t Ag across</w:t>
      </w:r>
      <w:r w:rsidRPr="00A62165">
        <w:rPr>
          <w:rFonts w:cs="Arial"/>
        </w:rPr>
        <w:t xml:space="preserve"> 0.4 m from 152.93-153.33 m </w:t>
      </w:r>
      <w:r w:rsidR="00D90AD5">
        <w:rPr>
          <w:rFonts w:cs="Arial"/>
        </w:rPr>
        <w:t>depth</w:t>
      </w:r>
      <w:r w:rsidR="002331EF">
        <w:rPr>
          <w:rFonts w:cs="Arial"/>
        </w:rPr>
        <w:t>;</w:t>
      </w:r>
      <w:r w:rsidR="00D90AD5">
        <w:rPr>
          <w:rFonts w:cs="Arial"/>
        </w:rPr>
        <w:t xml:space="preserve"> </w:t>
      </w:r>
      <w:r w:rsidR="002331EF">
        <w:rPr>
          <w:rFonts w:cs="Arial"/>
        </w:rPr>
        <w:t>this interval includes a</w:t>
      </w:r>
      <w:r w:rsidR="002331EF" w:rsidRPr="00A62165">
        <w:rPr>
          <w:rFonts w:cs="Arial"/>
        </w:rPr>
        <w:t xml:space="preserve"> friable</w:t>
      </w:r>
      <w:r w:rsidR="002331EF">
        <w:rPr>
          <w:rFonts w:cs="Arial"/>
        </w:rPr>
        <w:t xml:space="preserve"> fault</w:t>
      </w:r>
      <w:r w:rsidR="002331EF" w:rsidRPr="00A62165">
        <w:rPr>
          <w:rFonts w:cs="Arial"/>
        </w:rPr>
        <w:t xml:space="preserve"> zone </w:t>
      </w:r>
      <w:r w:rsidR="002331EF">
        <w:rPr>
          <w:rFonts w:cs="Arial"/>
        </w:rPr>
        <w:t>from 153 m to</w:t>
      </w:r>
      <w:r w:rsidR="002331EF" w:rsidRPr="00A62165">
        <w:rPr>
          <w:rFonts w:cs="Arial"/>
        </w:rPr>
        <w:t xml:space="preserve"> 153.31 m</w:t>
      </w:r>
      <w:r w:rsidR="002331EF">
        <w:rPr>
          <w:rFonts w:cs="Arial"/>
        </w:rPr>
        <w:t xml:space="preserve"> depth.  This fault is marked by</w:t>
      </w:r>
      <w:r w:rsidR="002331EF" w:rsidRPr="00A62165">
        <w:rPr>
          <w:rFonts w:cs="Arial"/>
        </w:rPr>
        <w:t xml:space="preserve"> moderate limonit</w:t>
      </w:r>
      <w:r w:rsidR="002331EF">
        <w:rPr>
          <w:rFonts w:cs="Arial"/>
        </w:rPr>
        <w:t>e and chlorite alteration; pyrite, galena, specular hematite</w:t>
      </w:r>
      <w:r w:rsidR="002331EF" w:rsidRPr="00A62165">
        <w:rPr>
          <w:rFonts w:cs="Arial"/>
        </w:rPr>
        <w:t>, sphalerite and possibl</w:t>
      </w:r>
      <w:r w:rsidR="009070A1">
        <w:rPr>
          <w:rFonts w:cs="Arial"/>
        </w:rPr>
        <w:t>y</w:t>
      </w:r>
      <w:r w:rsidR="002331EF">
        <w:rPr>
          <w:rFonts w:cs="Arial"/>
        </w:rPr>
        <w:t xml:space="preserve"> tourmaline were observed </w:t>
      </w:r>
      <w:r w:rsidR="00221C52">
        <w:rPr>
          <w:rFonts w:cs="Arial"/>
        </w:rPr>
        <w:t>within the fault zone</w:t>
      </w:r>
      <w:r w:rsidR="002331EF">
        <w:rPr>
          <w:rFonts w:cs="Arial"/>
        </w:rPr>
        <w:t xml:space="preserve">.  </w:t>
      </w:r>
    </w:p>
    <w:p w:rsidR="00221C52" w:rsidRDefault="00221C52" w:rsidP="00823C07">
      <w:pPr>
        <w:rPr>
          <w:rFonts w:cs="Arial"/>
          <w:b/>
        </w:rPr>
      </w:pPr>
    </w:p>
    <w:p w:rsidR="00F22C58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PM11-07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PM11-07 was drilled to a depth of 132.28</w:t>
      </w:r>
      <w:r w:rsidR="00F248A9">
        <w:rPr>
          <w:rFonts w:cs="Arial"/>
        </w:rPr>
        <w:t xml:space="preserve"> </w:t>
      </w:r>
      <w:r w:rsidRPr="00A62165">
        <w:rPr>
          <w:rFonts w:cs="Arial"/>
        </w:rPr>
        <w:t xml:space="preserve">m </w:t>
      </w:r>
      <w:r w:rsidR="00F248A9">
        <w:rPr>
          <w:rFonts w:cs="Arial"/>
        </w:rPr>
        <w:t>along</w:t>
      </w:r>
      <w:r w:rsidRPr="00A62165">
        <w:rPr>
          <w:rFonts w:cs="Arial"/>
        </w:rPr>
        <w:t xml:space="preserve"> an azimuth of 275</w:t>
      </w:r>
      <w:r>
        <w:rPr>
          <w:rFonts w:cs="Arial"/>
        </w:rPr>
        <w:t>º</w:t>
      </w:r>
      <w:r w:rsidRPr="00A62165">
        <w:rPr>
          <w:rFonts w:cs="Arial"/>
        </w:rPr>
        <w:t xml:space="preserve"> and</w:t>
      </w:r>
      <w:r w:rsidR="00F248A9">
        <w:rPr>
          <w:rFonts w:cs="Arial"/>
        </w:rPr>
        <w:t xml:space="preserve"> at an</w:t>
      </w:r>
      <w:r w:rsidRPr="00A62165">
        <w:rPr>
          <w:rFonts w:cs="Arial"/>
        </w:rPr>
        <w:t xml:space="preserve"> inclination of -65</w:t>
      </w:r>
      <w:r>
        <w:rPr>
          <w:rFonts w:cs="Arial"/>
        </w:rPr>
        <w:t>º</w:t>
      </w:r>
      <w:r w:rsidR="00A9469F">
        <w:rPr>
          <w:rFonts w:cs="Arial"/>
        </w:rPr>
        <w:t xml:space="preserve"> (Figure 13)</w:t>
      </w:r>
      <w:r w:rsidRPr="00A62165">
        <w:rPr>
          <w:rFonts w:cs="Arial"/>
        </w:rPr>
        <w:t xml:space="preserve">. </w:t>
      </w:r>
      <w:r w:rsidR="00F248A9">
        <w:rPr>
          <w:rFonts w:cs="Arial"/>
        </w:rPr>
        <w:t xml:space="preserve">This hole was designed </w:t>
      </w:r>
      <w:r w:rsidRPr="00A62165">
        <w:rPr>
          <w:rFonts w:cs="Arial"/>
        </w:rPr>
        <w:t>to test</w:t>
      </w:r>
      <w:r w:rsidR="00F248A9">
        <w:rPr>
          <w:rFonts w:cs="Arial"/>
        </w:rPr>
        <w:t xml:space="preserve"> the southern extension of the Bonanza Z</w:t>
      </w:r>
      <w:r w:rsidRPr="00A62165">
        <w:rPr>
          <w:rFonts w:cs="Arial"/>
        </w:rPr>
        <w:t>one</w:t>
      </w:r>
      <w:r w:rsidR="00F248A9">
        <w:rPr>
          <w:rFonts w:cs="Arial"/>
        </w:rPr>
        <w:t>,</w:t>
      </w:r>
      <w:r w:rsidRPr="00A62165">
        <w:rPr>
          <w:rFonts w:cs="Arial"/>
        </w:rPr>
        <w:t xml:space="preserve"> and </w:t>
      </w:r>
      <w:r w:rsidR="00F248A9">
        <w:rPr>
          <w:rFonts w:cs="Arial"/>
        </w:rPr>
        <w:t>a recessive</w:t>
      </w:r>
      <w:r w:rsidRPr="00A62165">
        <w:rPr>
          <w:rFonts w:cs="Arial"/>
        </w:rPr>
        <w:t xml:space="preserve"> topographic lineament </w:t>
      </w:r>
      <w:r w:rsidR="00221C52">
        <w:rPr>
          <w:rFonts w:cs="Arial"/>
        </w:rPr>
        <w:t>alo</w:t>
      </w:r>
      <w:r w:rsidR="00F248A9">
        <w:rPr>
          <w:rFonts w:cs="Arial"/>
        </w:rPr>
        <w:t xml:space="preserve">ng </w:t>
      </w:r>
      <w:r w:rsidR="00221C52">
        <w:rPr>
          <w:rFonts w:cs="Arial"/>
        </w:rPr>
        <w:t xml:space="preserve">which altered float samples contain </w:t>
      </w:r>
      <w:r w:rsidR="00F248A9">
        <w:rPr>
          <w:rFonts w:cs="Arial"/>
        </w:rPr>
        <w:t>minor lim-tor-qtz veins</w:t>
      </w:r>
      <w:r w:rsidRPr="00A62165">
        <w:rPr>
          <w:rFonts w:cs="Arial"/>
        </w:rPr>
        <w:t>.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PM11-07 encountered</w:t>
      </w:r>
      <w:r w:rsidR="00F248A9">
        <w:rPr>
          <w:rFonts w:cs="Arial"/>
        </w:rPr>
        <w:t xml:space="preserve"> variably limonite</w:t>
      </w:r>
      <w:r w:rsidR="00DC5D75">
        <w:rPr>
          <w:rFonts w:cs="Arial"/>
        </w:rPr>
        <w:t>-</w:t>
      </w:r>
      <w:r w:rsidR="00F248A9">
        <w:rPr>
          <w:rFonts w:cs="Arial"/>
        </w:rPr>
        <w:t xml:space="preserve"> and chlorite</w:t>
      </w:r>
      <w:r w:rsidR="00DC5D75">
        <w:rPr>
          <w:rFonts w:cs="Arial"/>
        </w:rPr>
        <w:t>-</w:t>
      </w:r>
      <w:r w:rsidR="00F248A9">
        <w:rPr>
          <w:rFonts w:cs="Arial"/>
        </w:rPr>
        <w:t>altered</w:t>
      </w:r>
      <w:r w:rsidRPr="00A62165">
        <w:rPr>
          <w:rFonts w:cs="Arial"/>
        </w:rPr>
        <w:t xml:space="preserve"> q</w:t>
      </w:r>
      <w:r w:rsidR="00F248A9">
        <w:rPr>
          <w:rFonts w:cs="Arial"/>
        </w:rPr>
        <w:t xml:space="preserve">uartz monzonite </w:t>
      </w:r>
      <w:r w:rsidR="00DC5D75">
        <w:rPr>
          <w:rFonts w:cs="Arial"/>
        </w:rPr>
        <w:t>crosscut by m</w:t>
      </w:r>
      <w:r w:rsidRPr="00A62165">
        <w:rPr>
          <w:rFonts w:cs="Arial"/>
        </w:rPr>
        <w:t>inor</w:t>
      </w:r>
      <w:r w:rsidR="00F248A9">
        <w:rPr>
          <w:rFonts w:cs="Arial"/>
        </w:rPr>
        <w:t xml:space="preserve"> vuggy q</w:t>
      </w:r>
      <w:r w:rsidR="00DC5D75">
        <w:rPr>
          <w:rFonts w:cs="Arial"/>
        </w:rPr>
        <w:t>uar</w:t>
      </w:r>
      <w:r w:rsidR="00F248A9">
        <w:rPr>
          <w:rFonts w:cs="Arial"/>
        </w:rPr>
        <w:t>tz and q</w:t>
      </w:r>
      <w:r w:rsidR="00DC5D75">
        <w:rPr>
          <w:rFonts w:cs="Arial"/>
        </w:rPr>
        <w:t>uar</w:t>
      </w:r>
      <w:r w:rsidR="00F248A9">
        <w:rPr>
          <w:rFonts w:cs="Arial"/>
        </w:rPr>
        <w:t>tz-to</w:t>
      </w:r>
      <w:r w:rsidR="00DC5D75">
        <w:rPr>
          <w:rFonts w:cs="Arial"/>
        </w:rPr>
        <w:t>u</w:t>
      </w:r>
      <w:r w:rsidR="00F248A9">
        <w:rPr>
          <w:rFonts w:cs="Arial"/>
        </w:rPr>
        <w:t>r</w:t>
      </w:r>
      <w:r w:rsidR="00DC5D75">
        <w:rPr>
          <w:rFonts w:cs="Arial"/>
        </w:rPr>
        <w:t>maline</w:t>
      </w:r>
      <w:r w:rsidR="00F248A9">
        <w:rPr>
          <w:rFonts w:cs="Arial"/>
        </w:rPr>
        <w:t>-py</w:t>
      </w:r>
      <w:r w:rsidR="00DC5D75">
        <w:rPr>
          <w:rFonts w:cs="Arial"/>
        </w:rPr>
        <w:t>rite</w:t>
      </w:r>
      <w:r w:rsidR="00F248A9">
        <w:rPr>
          <w:rFonts w:cs="Arial"/>
        </w:rPr>
        <w:t xml:space="preserve"> veins</w:t>
      </w:r>
      <w:r w:rsidRPr="00A62165">
        <w:rPr>
          <w:rFonts w:cs="Arial"/>
        </w:rPr>
        <w:t xml:space="preserve">. </w:t>
      </w:r>
    </w:p>
    <w:p w:rsidR="001A76A9" w:rsidRDefault="001A76A9" w:rsidP="00823C07">
      <w:pPr>
        <w:rPr>
          <w:rFonts w:cs="Arial"/>
        </w:rPr>
      </w:pPr>
    </w:p>
    <w:p w:rsidR="00823C07" w:rsidRPr="00A62165" w:rsidRDefault="00F248A9" w:rsidP="00823C07">
      <w:pPr>
        <w:rPr>
          <w:rFonts w:cs="Arial"/>
        </w:rPr>
      </w:pPr>
      <w:r>
        <w:rPr>
          <w:rFonts w:cs="Arial"/>
        </w:rPr>
        <w:t>Drill co</w:t>
      </w:r>
      <w:r w:rsidR="0034561C">
        <w:rPr>
          <w:rFonts w:cs="Arial"/>
        </w:rPr>
        <w:t>re samples from PM11-07 contain</w:t>
      </w:r>
      <w:r>
        <w:rPr>
          <w:rFonts w:cs="Arial"/>
        </w:rPr>
        <w:t xml:space="preserve"> up to</w:t>
      </w:r>
      <w:r w:rsidR="00FA6A9A">
        <w:rPr>
          <w:rFonts w:cs="Arial"/>
        </w:rPr>
        <w:t xml:space="preserve"> 0.03 ppm gold,</w:t>
      </w:r>
      <w:r>
        <w:rPr>
          <w:rFonts w:cs="Arial"/>
        </w:rPr>
        <w:t xml:space="preserve"> </w:t>
      </w:r>
      <w:r w:rsidR="00FA6A9A">
        <w:rPr>
          <w:rFonts w:cs="Arial"/>
        </w:rPr>
        <w:t xml:space="preserve">1.1 ppm silver and </w:t>
      </w:r>
      <w:r w:rsidR="00F411BE">
        <w:rPr>
          <w:rFonts w:cs="Arial"/>
        </w:rPr>
        <w:t xml:space="preserve">up to </w:t>
      </w:r>
      <w:r w:rsidR="00FA6A9A">
        <w:rPr>
          <w:rFonts w:cs="Arial"/>
        </w:rPr>
        <w:t>87.7 ppm copper.</w:t>
      </w:r>
    </w:p>
    <w:p w:rsidR="00823C07" w:rsidRPr="00A62165" w:rsidRDefault="00823C07" w:rsidP="00823C07">
      <w:pPr>
        <w:rPr>
          <w:rFonts w:cs="Arial"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PM11-08/PM11-08A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 xml:space="preserve">PM11-08 was drilled to a depth of 71.63 m </w:t>
      </w:r>
      <w:r w:rsidR="009070A1">
        <w:rPr>
          <w:rFonts w:cs="Arial"/>
        </w:rPr>
        <w:t>al</w:t>
      </w:r>
      <w:r w:rsidRPr="00A62165">
        <w:rPr>
          <w:rFonts w:cs="Arial"/>
        </w:rPr>
        <w:t>on</w:t>
      </w:r>
      <w:r w:rsidR="009070A1">
        <w:rPr>
          <w:rFonts w:cs="Arial"/>
        </w:rPr>
        <w:t>g</w:t>
      </w:r>
      <w:r w:rsidRPr="00A62165">
        <w:rPr>
          <w:rFonts w:cs="Arial"/>
        </w:rPr>
        <w:t xml:space="preserve"> azimuth 080</w:t>
      </w:r>
      <w:r>
        <w:rPr>
          <w:rFonts w:cs="Arial"/>
        </w:rPr>
        <w:t>º</w:t>
      </w:r>
      <w:r w:rsidRPr="00A62165">
        <w:rPr>
          <w:rFonts w:cs="Arial"/>
        </w:rPr>
        <w:t xml:space="preserve"> and</w:t>
      </w:r>
      <w:r w:rsidR="00B13C94">
        <w:rPr>
          <w:rFonts w:cs="Arial"/>
        </w:rPr>
        <w:t xml:space="preserve"> at an</w:t>
      </w:r>
      <w:r w:rsidRPr="00A62165">
        <w:rPr>
          <w:rFonts w:cs="Arial"/>
        </w:rPr>
        <w:t xml:space="preserve"> inclination of -65</w:t>
      </w:r>
      <w:r>
        <w:rPr>
          <w:rFonts w:cs="Arial"/>
        </w:rPr>
        <w:t>º</w:t>
      </w:r>
      <w:r w:rsidR="00A9469F">
        <w:rPr>
          <w:rFonts w:cs="Arial"/>
        </w:rPr>
        <w:t xml:space="preserve"> (Figure 14)</w:t>
      </w:r>
      <w:r w:rsidR="00B13C94">
        <w:rPr>
          <w:rFonts w:cs="Arial"/>
        </w:rPr>
        <w:t>. This</w:t>
      </w:r>
      <w:r w:rsidRPr="00A62165">
        <w:rPr>
          <w:rFonts w:cs="Arial"/>
        </w:rPr>
        <w:t xml:space="preserve"> drill hole test</w:t>
      </w:r>
      <w:r w:rsidR="00F411BE">
        <w:rPr>
          <w:rFonts w:cs="Arial"/>
        </w:rPr>
        <w:t>ed</w:t>
      </w:r>
      <w:r w:rsidRPr="00A62165">
        <w:rPr>
          <w:rFonts w:cs="Arial"/>
        </w:rPr>
        <w:t xml:space="preserve"> the northern extension of th</w:t>
      </w:r>
      <w:r>
        <w:rPr>
          <w:rFonts w:cs="Arial"/>
        </w:rPr>
        <w:t xml:space="preserve">e Bonanza </w:t>
      </w:r>
      <w:r w:rsidR="00B13C94">
        <w:rPr>
          <w:rFonts w:cs="Arial"/>
        </w:rPr>
        <w:t>Z</w:t>
      </w:r>
      <w:r>
        <w:rPr>
          <w:rFonts w:cs="Arial"/>
        </w:rPr>
        <w:t xml:space="preserve">one, </w:t>
      </w:r>
      <w:r w:rsidR="00B13C94">
        <w:rPr>
          <w:rFonts w:cs="Arial"/>
        </w:rPr>
        <w:t>where</w:t>
      </w:r>
      <w:r w:rsidR="001A76A9">
        <w:rPr>
          <w:rFonts w:cs="Arial"/>
        </w:rPr>
        <w:t xml:space="preserve"> </w:t>
      </w:r>
      <w:r w:rsidRPr="00A62165">
        <w:rPr>
          <w:rFonts w:cs="Arial"/>
        </w:rPr>
        <w:t>quartz</w:t>
      </w:r>
      <w:r w:rsidR="00B13C94">
        <w:rPr>
          <w:rFonts w:cs="Arial"/>
        </w:rPr>
        <w:t xml:space="preserve"> vein</w:t>
      </w:r>
      <w:r w:rsidRPr="00A62165">
        <w:rPr>
          <w:rFonts w:cs="Arial"/>
        </w:rPr>
        <w:t xml:space="preserve"> </w:t>
      </w:r>
      <w:r w:rsidR="00B13C94">
        <w:rPr>
          <w:rFonts w:cs="Arial"/>
        </w:rPr>
        <w:t>float samples contain</w:t>
      </w:r>
      <w:r w:rsidRPr="00A62165">
        <w:rPr>
          <w:rFonts w:cs="Arial"/>
        </w:rPr>
        <w:t xml:space="preserve"> significant Au and Ag values (e</w:t>
      </w:r>
      <w:r w:rsidR="00B13C94">
        <w:rPr>
          <w:rFonts w:cs="Arial"/>
        </w:rPr>
        <w:t>.</w:t>
      </w:r>
      <w:r w:rsidRPr="00A62165">
        <w:rPr>
          <w:rFonts w:cs="Arial"/>
        </w:rPr>
        <w:t>g</w:t>
      </w:r>
      <w:r w:rsidR="00B13C94">
        <w:rPr>
          <w:rFonts w:cs="Arial"/>
        </w:rPr>
        <w:t>.</w:t>
      </w:r>
      <w:r w:rsidRPr="00A62165">
        <w:rPr>
          <w:rFonts w:cs="Arial"/>
        </w:rPr>
        <w:t xml:space="preserve"> I031047 – 14.15 g/t Au, H884006 – 1.1 g/t Au &amp; 217 g/t Ag). Drill hole PM11-08 was abandoned </w:t>
      </w:r>
      <w:r w:rsidR="008254FE">
        <w:rPr>
          <w:rFonts w:cs="Arial"/>
        </w:rPr>
        <w:t>because</w:t>
      </w:r>
      <w:r w:rsidR="00B13C94">
        <w:rPr>
          <w:rFonts w:cs="Arial"/>
        </w:rPr>
        <w:t xml:space="preserve"> the</w:t>
      </w:r>
      <w:r w:rsidRPr="00A62165">
        <w:rPr>
          <w:rFonts w:cs="Arial"/>
        </w:rPr>
        <w:t xml:space="preserve"> drill rods</w:t>
      </w:r>
      <w:r w:rsidR="00B13C94">
        <w:rPr>
          <w:rFonts w:cs="Arial"/>
        </w:rPr>
        <w:t xml:space="preserve"> fr</w:t>
      </w:r>
      <w:r w:rsidR="008254FE">
        <w:rPr>
          <w:rFonts w:cs="Arial"/>
        </w:rPr>
        <w:t>oze</w:t>
      </w:r>
      <w:r w:rsidR="00F411BE">
        <w:rPr>
          <w:rFonts w:cs="Arial"/>
        </w:rPr>
        <w:t>-</w:t>
      </w:r>
      <w:r w:rsidR="00B13C94">
        <w:rPr>
          <w:rFonts w:cs="Arial"/>
        </w:rPr>
        <w:t>in when</w:t>
      </w:r>
      <w:r w:rsidR="008254FE">
        <w:rPr>
          <w:rFonts w:cs="Arial"/>
        </w:rPr>
        <w:t xml:space="preserve"> they were</w:t>
      </w:r>
      <w:r w:rsidRPr="00A62165">
        <w:rPr>
          <w:rFonts w:cs="Arial"/>
        </w:rPr>
        <w:t xml:space="preserve"> left at the bottom of the hole </w:t>
      </w:r>
      <w:r w:rsidR="008254FE">
        <w:rPr>
          <w:rFonts w:cs="Arial"/>
        </w:rPr>
        <w:t>during drillers’</w:t>
      </w:r>
      <w:r w:rsidRPr="00A62165">
        <w:rPr>
          <w:rFonts w:cs="Arial"/>
        </w:rPr>
        <w:t xml:space="preserve"> shift</w:t>
      </w:r>
      <w:r w:rsidR="00F411BE">
        <w:rPr>
          <w:rFonts w:cs="Arial"/>
        </w:rPr>
        <w:t xml:space="preserve"> change</w:t>
      </w:r>
      <w:r w:rsidRPr="00A62165">
        <w:rPr>
          <w:rFonts w:cs="Arial"/>
        </w:rPr>
        <w:t xml:space="preserve">. PM11-08A was drilled </w:t>
      </w:r>
      <w:r w:rsidR="00F411BE">
        <w:rPr>
          <w:rFonts w:cs="Arial"/>
        </w:rPr>
        <w:t xml:space="preserve">along the same azimuth as PM11-08, but </w:t>
      </w:r>
      <w:r w:rsidRPr="00A62165">
        <w:rPr>
          <w:rFonts w:cs="Arial"/>
        </w:rPr>
        <w:t>at -60</w:t>
      </w:r>
      <w:r>
        <w:rPr>
          <w:rFonts w:cs="Arial"/>
        </w:rPr>
        <w:t>º</w:t>
      </w:r>
      <w:r w:rsidR="00B13C94">
        <w:rPr>
          <w:rFonts w:cs="Arial"/>
        </w:rPr>
        <w:t xml:space="preserve"> </w:t>
      </w:r>
      <w:r w:rsidR="00F411BE">
        <w:rPr>
          <w:rFonts w:cs="Arial"/>
        </w:rPr>
        <w:t xml:space="preserve">inclination, </w:t>
      </w:r>
      <w:r w:rsidR="00B13C94">
        <w:rPr>
          <w:rFonts w:cs="Arial"/>
        </w:rPr>
        <w:t xml:space="preserve">to test </w:t>
      </w:r>
      <w:r w:rsidR="00F411BE">
        <w:rPr>
          <w:rFonts w:cs="Arial"/>
        </w:rPr>
        <w:t xml:space="preserve">for </w:t>
      </w:r>
      <w:r w:rsidR="00B13C94">
        <w:rPr>
          <w:rFonts w:cs="Arial"/>
        </w:rPr>
        <w:t>the</w:t>
      </w:r>
      <w:r w:rsidR="00F411BE">
        <w:rPr>
          <w:rFonts w:cs="Arial"/>
        </w:rPr>
        <w:t xml:space="preserve"> up-dip</w:t>
      </w:r>
      <w:r w:rsidR="00B13C94">
        <w:rPr>
          <w:rFonts w:cs="Arial"/>
        </w:rPr>
        <w:t xml:space="preserve"> extension of</w:t>
      </w:r>
      <w:r w:rsidRPr="00A62165">
        <w:rPr>
          <w:rFonts w:cs="Arial"/>
        </w:rPr>
        <w:t xml:space="preserve"> mineralization intersected in PM11-08.</w:t>
      </w:r>
      <w:r w:rsidR="00626A74">
        <w:rPr>
          <w:rFonts w:cs="Arial"/>
        </w:rPr>
        <w:t xml:space="preserve">  PM11-08A was drilled to a depth of 163.07 m</w:t>
      </w:r>
      <w:r w:rsidR="00A9469F">
        <w:rPr>
          <w:rFonts w:cs="Arial"/>
        </w:rPr>
        <w:t xml:space="preserve"> (Figure 14)</w:t>
      </w:r>
      <w:r w:rsidR="00626A74">
        <w:rPr>
          <w:rFonts w:cs="Arial"/>
        </w:rPr>
        <w:t>.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Both holes intersected quartz monzonite co</w:t>
      </w:r>
      <w:r w:rsidR="00B13C94">
        <w:rPr>
          <w:rFonts w:cs="Arial"/>
        </w:rPr>
        <w:t>ntaining thin to</w:t>
      </w:r>
      <w:r w:rsidR="00F411BE">
        <w:rPr>
          <w:rFonts w:cs="Arial"/>
        </w:rPr>
        <w:t>u</w:t>
      </w:r>
      <w:r w:rsidR="00B13C94">
        <w:rPr>
          <w:rFonts w:cs="Arial"/>
        </w:rPr>
        <w:t>r</w:t>
      </w:r>
      <w:r w:rsidR="00F411BE">
        <w:rPr>
          <w:rFonts w:cs="Arial"/>
        </w:rPr>
        <w:t>maline</w:t>
      </w:r>
      <w:r w:rsidR="00B13C94">
        <w:rPr>
          <w:rFonts w:cs="Arial"/>
        </w:rPr>
        <w:t>-py</w:t>
      </w:r>
      <w:r w:rsidR="00F411BE">
        <w:rPr>
          <w:rFonts w:cs="Arial"/>
        </w:rPr>
        <w:t>rite</w:t>
      </w:r>
      <w:r w:rsidR="00B13C94">
        <w:rPr>
          <w:rFonts w:cs="Arial"/>
        </w:rPr>
        <w:t>-q</w:t>
      </w:r>
      <w:r w:rsidR="00F411BE">
        <w:rPr>
          <w:rFonts w:cs="Arial"/>
        </w:rPr>
        <w:t>uar</w:t>
      </w:r>
      <w:r w:rsidR="00B13C94">
        <w:rPr>
          <w:rFonts w:cs="Arial"/>
        </w:rPr>
        <w:t>tz veinlets and 2 to</w:t>
      </w:r>
      <w:r w:rsidRPr="00A62165">
        <w:rPr>
          <w:rFonts w:cs="Arial"/>
        </w:rPr>
        <w:t xml:space="preserve"> 20 </w:t>
      </w:r>
      <w:r>
        <w:rPr>
          <w:rFonts w:cs="Arial"/>
        </w:rPr>
        <w:t>cm</w:t>
      </w:r>
      <w:r w:rsidR="00B13C94">
        <w:rPr>
          <w:rFonts w:cs="Arial"/>
        </w:rPr>
        <w:t xml:space="preserve"> wide</w:t>
      </w:r>
      <w:r>
        <w:rPr>
          <w:rFonts w:cs="Arial"/>
        </w:rPr>
        <w:t xml:space="preserve"> dark green siliceous chl</w:t>
      </w:r>
      <w:r w:rsidR="001A76A9">
        <w:rPr>
          <w:rFonts w:cs="Arial"/>
        </w:rPr>
        <w:t>/py/</w:t>
      </w:r>
      <w:r w:rsidR="00E226C1">
        <w:rPr>
          <w:rFonts w:cs="Arial"/>
        </w:rPr>
        <w:t>qtz/</w:t>
      </w:r>
      <w:r w:rsidR="001A76A9">
        <w:rPr>
          <w:rFonts w:cs="Arial"/>
        </w:rPr>
        <w:t xml:space="preserve">tor/magnetite veins </w:t>
      </w:r>
      <w:r w:rsidR="00B13C94">
        <w:rPr>
          <w:rFonts w:cs="Arial"/>
        </w:rPr>
        <w:t>throughout</w:t>
      </w:r>
      <w:r w:rsidRPr="00A62165">
        <w:rPr>
          <w:rFonts w:cs="Arial"/>
        </w:rPr>
        <w:t>. Both holes intercepted</w:t>
      </w:r>
      <w:r w:rsidR="00796860">
        <w:rPr>
          <w:rFonts w:cs="Arial"/>
        </w:rPr>
        <w:t xml:space="preserve"> a vuggy quartz vein</w:t>
      </w:r>
      <w:r w:rsidRPr="00A62165">
        <w:rPr>
          <w:rFonts w:cs="Arial"/>
        </w:rPr>
        <w:t xml:space="preserve"> </w:t>
      </w:r>
      <w:r w:rsidR="002F7D80">
        <w:rPr>
          <w:rFonts w:cs="Arial"/>
        </w:rPr>
        <w:t xml:space="preserve">ranging from </w:t>
      </w:r>
      <w:r w:rsidRPr="00A62165">
        <w:rPr>
          <w:rFonts w:cs="Arial"/>
        </w:rPr>
        <w:t xml:space="preserve">20 </w:t>
      </w:r>
      <w:r w:rsidR="00F411BE">
        <w:rPr>
          <w:rFonts w:cs="Arial"/>
        </w:rPr>
        <w:t>to</w:t>
      </w:r>
      <w:r w:rsidRPr="00A62165">
        <w:rPr>
          <w:rFonts w:cs="Arial"/>
        </w:rPr>
        <w:t xml:space="preserve"> 30 cm</w:t>
      </w:r>
      <w:r w:rsidR="00F411BE">
        <w:rPr>
          <w:rFonts w:cs="Arial"/>
        </w:rPr>
        <w:t xml:space="preserve"> wide,</w:t>
      </w:r>
      <w:r w:rsidRPr="00A62165">
        <w:rPr>
          <w:rFonts w:cs="Arial"/>
        </w:rPr>
        <w:t xml:space="preserve"> </w:t>
      </w:r>
      <w:r w:rsidR="00B13C94">
        <w:rPr>
          <w:rFonts w:cs="Arial"/>
        </w:rPr>
        <w:t xml:space="preserve">with relict pyrite and </w:t>
      </w:r>
      <w:r w:rsidRPr="00A62165">
        <w:rPr>
          <w:rFonts w:cs="Arial"/>
        </w:rPr>
        <w:t>intense</w:t>
      </w:r>
      <w:r w:rsidR="00B13C94">
        <w:rPr>
          <w:rFonts w:cs="Arial"/>
        </w:rPr>
        <w:t>ly</w:t>
      </w:r>
      <w:r w:rsidRPr="00A62165">
        <w:rPr>
          <w:rFonts w:cs="Arial"/>
        </w:rPr>
        <w:t xml:space="preserve"> limonite</w:t>
      </w:r>
      <w:r w:rsidR="00F411BE">
        <w:rPr>
          <w:rFonts w:cs="Arial"/>
        </w:rPr>
        <w:t xml:space="preserve">- and </w:t>
      </w:r>
      <w:r w:rsidRPr="00A62165">
        <w:rPr>
          <w:rFonts w:cs="Arial"/>
        </w:rPr>
        <w:t>clay</w:t>
      </w:r>
      <w:r w:rsidR="00F411BE">
        <w:rPr>
          <w:rFonts w:cs="Arial"/>
        </w:rPr>
        <w:t>-</w:t>
      </w:r>
      <w:r w:rsidR="00B13C94">
        <w:rPr>
          <w:rFonts w:cs="Arial"/>
        </w:rPr>
        <w:t>altered envelopes</w:t>
      </w:r>
      <w:r w:rsidRPr="00A62165">
        <w:rPr>
          <w:rFonts w:cs="Arial"/>
        </w:rPr>
        <w:t xml:space="preserve"> 2 m</w:t>
      </w:r>
      <w:r w:rsidR="00B13C94">
        <w:rPr>
          <w:rFonts w:cs="Arial"/>
        </w:rPr>
        <w:t xml:space="preserve"> wide</w:t>
      </w:r>
      <w:r w:rsidRPr="00A62165">
        <w:rPr>
          <w:rFonts w:cs="Arial"/>
        </w:rPr>
        <w:t xml:space="preserve">. </w:t>
      </w:r>
      <w:r w:rsidR="00F411BE">
        <w:rPr>
          <w:rFonts w:cs="Arial"/>
        </w:rPr>
        <w:t>T</w:t>
      </w:r>
      <w:r w:rsidRPr="00A62165">
        <w:rPr>
          <w:rFonts w:cs="Arial"/>
        </w:rPr>
        <w:t>h</w:t>
      </w:r>
      <w:r w:rsidR="009070A1">
        <w:rPr>
          <w:rFonts w:cs="Arial"/>
        </w:rPr>
        <w:t>is</w:t>
      </w:r>
      <w:r w:rsidRPr="00A62165">
        <w:rPr>
          <w:rFonts w:cs="Arial"/>
        </w:rPr>
        <w:t xml:space="preserve"> veins dip at -75º to the west</w:t>
      </w:r>
      <w:r w:rsidR="006B6BF9">
        <w:rPr>
          <w:rFonts w:cs="Arial"/>
        </w:rPr>
        <w:t xml:space="preserve"> (Figure 14</w:t>
      </w:r>
      <w:r w:rsidR="008254FE">
        <w:rPr>
          <w:rFonts w:cs="Arial"/>
        </w:rPr>
        <w:t>)</w:t>
      </w:r>
      <w:r w:rsidRPr="00A62165">
        <w:rPr>
          <w:rFonts w:cs="Arial"/>
        </w:rPr>
        <w:t>.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7941FB" w:rsidP="00823C07">
      <w:pPr>
        <w:rPr>
          <w:rFonts w:cs="Arial"/>
        </w:rPr>
      </w:pPr>
      <w:r>
        <w:rPr>
          <w:rFonts w:cs="Arial"/>
        </w:rPr>
        <w:t xml:space="preserve">The vuggy quartz vein intercept in </w:t>
      </w:r>
      <w:r w:rsidR="00823C07" w:rsidRPr="00A62165">
        <w:rPr>
          <w:rFonts w:cs="Arial"/>
        </w:rPr>
        <w:t xml:space="preserve">PM11-08 </w:t>
      </w:r>
      <w:r w:rsidR="00832D20">
        <w:rPr>
          <w:rFonts w:cs="Arial"/>
        </w:rPr>
        <w:t>assayed</w:t>
      </w:r>
      <w:r w:rsidR="00823C07" w:rsidRPr="00A62165">
        <w:rPr>
          <w:rFonts w:cs="Arial"/>
        </w:rPr>
        <w:t xml:space="preserve"> 3.13 g/t Au and 787 g/t Ag </w:t>
      </w:r>
      <w:r w:rsidR="00C943E2">
        <w:rPr>
          <w:rFonts w:cs="Arial"/>
        </w:rPr>
        <w:t>across</w:t>
      </w:r>
      <w:r w:rsidR="00823C07" w:rsidRPr="00A62165">
        <w:rPr>
          <w:rFonts w:cs="Arial"/>
        </w:rPr>
        <w:t xml:space="preserve"> 0.24 m</w:t>
      </w:r>
      <w:r w:rsidR="00C943E2">
        <w:rPr>
          <w:rFonts w:cs="Arial"/>
        </w:rPr>
        <w:t>, from 27.83 m to</w:t>
      </w:r>
      <w:r w:rsidR="00823C07" w:rsidRPr="00A62165">
        <w:rPr>
          <w:rFonts w:cs="Arial"/>
        </w:rPr>
        <w:t xml:space="preserve"> 28.07 m</w:t>
      </w:r>
      <w:r w:rsidR="00832D20">
        <w:rPr>
          <w:rFonts w:cs="Arial"/>
        </w:rPr>
        <w:t xml:space="preserve"> depth. </w:t>
      </w:r>
      <w:r>
        <w:rPr>
          <w:rFonts w:cs="Arial"/>
        </w:rPr>
        <w:t>The vuggy quartz vein intercept in</w:t>
      </w:r>
      <w:r w:rsidR="00832D20">
        <w:rPr>
          <w:rFonts w:cs="Arial"/>
        </w:rPr>
        <w:t xml:space="preserve"> PM11-08A </w:t>
      </w:r>
      <w:r>
        <w:rPr>
          <w:rFonts w:cs="Arial"/>
        </w:rPr>
        <w:t>assayed</w:t>
      </w:r>
      <w:r w:rsidR="00832D20">
        <w:rPr>
          <w:rFonts w:cs="Arial"/>
        </w:rPr>
        <w:t xml:space="preserve"> 0.28</w:t>
      </w:r>
      <w:r w:rsidR="00823C07" w:rsidRPr="00A62165">
        <w:rPr>
          <w:rFonts w:cs="Arial"/>
        </w:rPr>
        <w:t xml:space="preserve"> g/t </w:t>
      </w:r>
      <w:r w:rsidR="00823C07" w:rsidRPr="00A62165">
        <w:rPr>
          <w:rFonts w:cs="Arial"/>
        </w:rPr>
        <w:lastRenderedPageBreak/>
        <w:t xml:space="preserve">Au and 31.9 g/t Ag </w:t>
      </w:r>
      <w:r w:rsidR="00C943E2">
        <w:rPr>
          <w:rFonts w:cs="Arial"/>
        </w:rPr>
        <w:t>across</w:t>
      </w:r>
      <w:r w:rsidR="00823C07" w:rsidRPr="00A62165">
        <w:rPr>
          <w:rFonts w:cs="Arial"/>
        </w:rPr>
        <w:t xml:space="preserve"> 1.9 m</w:t>
      </w:r>
      <w:r w:rsidR="00C943E2">
        <w:rPr>
          <w:rFonts w:cs="Arial"/>
        </w:rPr>
        <w:t>,</w:t>
      </w:r>
      <w:r w:rsidR="00C943E2" w:rsidRPr="00C943E2">
        <w:rPr>
          <w:rFonts w:cs="Arial"/>
        </w:rPr>
        <w:t xml:space="preserve"> </w:t>
      </w:r>
      <w:r w:rsidR="00C943E2" w:rsidRPr="00A62165">
        <w:rPr>
          <w:rFonts w:cs="Arial"/>
        </w:rPr>
        <w:t>from 23.6 m to 25.5 m</w:t>
      </w:r>
      <w:r w:rsidR="00C943E2">
        <w:rPr>
          <w:rFonts w:cs="Arial"/>
        </w:rPr>
        <w:t xml:space="preserve"> depth</w:t>
      </w:r>
      <w:r>
        <w:rPr>
          <w:rFonts w:cs="Arial"/>
        </w:rPr>
        <w:t>.  T</w:t>
      </w:r>
      <w:r w:rsidR="00C943E2">
        <w:rPr>
          <w:rFonts w:cs="Arial"/>
        </w:rPr>
        <w:t>his interval includes</w:t>
      </w:r>
      <w:r w:rsidR="00823C07" w:rsidRPr="00A62165">
        <w:rPr>
          <w:rFonts w:cs="Arial"/>
        </w:rPr>
        <w:t xml:space="preserve"> </w:t>
      </w:r>
      <w:r w:rsidR="00832D20">
        <w:rPr>
          <w:rFonts w:cs="Arial"/>
        </w:rPr>
        <w:t>a 30</w:t>
      </w:r>
      <w:r w:rsidR="00C943E2">
        <w:rPr>
          <w:rFonts w:cs="Arial"/>
        </w:rPr>
        <w:t xml:space="preserve"> </w:t>
      </w:r>
      <w:r w:rsidR="00832D20">
        <w:rPr>
          <w:rFonts w:cs="Arial"/>
        </w:rPr>
        <w:t xml:space="preserve">cm wide </w:t>
      </w:r>
      <w:r w:rsidR="00823C07" w:rsidRPr="00A62165">
        <w:rPr>
          <w:rFonts w:cs="Arial"/>
        </w:rPr>
        <w:t>q</w:t>
      </w:r>
      <w:r w:rsidR="00C943E2">
        <w:rPr>
          <w:rFonts w:cs="Arial"/>
        </w:rPr>
        <w:t>uar</w:t>
      </w:r>
      <w:r w:rsidR="00823C07" w:rsidRPr="00A62165">
        <w:rPr>
          <w:rFonts w:cs="Arial"/>
        </w:rPr>
        <w:t xml:space="preserve">tz vein and </w:t>
      </w:r>
      <w:r w:rsidR="00C943E2">
        <w:rPr>
          <w:rFonts w:cs="Arial"/>
        </w:rPr>
        <w:t xml:space="preserve">the </w:t>
      </w:r>
      <w:r w:rsidR="00823C07" w:rsidRPr="00A62165">
        <w:rPr>
          <w:rFonts w:cs="Arial"/>
        </w:rPr>
        <w:t>surrounding limonite</w:t>
      </w:r>
      <w:r w:rsidR="00C943E2">
        <w:rPr>
          <w:rFonts w:cs="Arial"/>
        </w:rPr>
        <w:t>-</w:t>
      </w:r>
      <w:r w:rsidR="00823C07" w:rsidRPr="00A62165">
        <w:rPr>
          <w:rFonts w:cs="Arial"/>
        </w:rPr>
        <w:t>alter</w:t>
      </w:r>
      <w:r w:rsidR="00C943E2">
        <w:rPr>
          <w:rFonts w:cs="Arial"/>
        </w:rPr>
        <w:t>ed envelope</w:t>
      </w:r>
      <w:r w:rsidR="00823C07" w:rsidRPr="00A62165">
        <w:rPr>
          <w:rFonts w:cs="Arial"/>
        </w:rPr>
        <w:t xml:space="preserve"> </w:t>
      </w:r>
      <w:r w:rsidR="00233196">
        <w:rPr>
          <w:rFonts w:cs="Arial"/>
        </w:rPr>
        <w:t>(Plate 4)</w:t>
      </w:r>
      <w:r w:rsidR="00823C07" w:rsidRPr="00A62165">
        <w:rPr>
          <w:rFonts w:cs="Arial"/>
        </w:rPr>
        <w:t xml:space="preserve">.  Both </w:t>
      </w:r>
      <w:r w:rsidR="00832D20">
        <w:rPr>
          <w:rFonts w:cs="Arial"/>
        </w:rPr>
        <w:t>of these mineralised quartz vein</w:t>
      </w:r>
      <w:r>
        <w:rPr>
          <w:rFonts w:cs="Arial"/>
        </w:rPr>
        <w:t xml:space="preserve"> intercept</w:t>
      </w:r>
      <w:r w:rsidR="00832D20">
        <w:rPr>
          <w:rFonts w:cs="Arial"/>
        </w:rPr>
        <w:t>s</w:t>
      </w:r>
      <w:r w:rsidR="00823C07" w:rsidRPr="00A62165">
        <w:rPr>
          <w:rFonts w:cs="Arial"/>
        </w:rPr>
        <w:t xml:space="preserve"> ar</w:t>
      </w:r>
      <w:r w:rsidR="00832D20">
        <w:rPr>
          <w:rFonts w:cs="Arial"/>
        </w:rPr>
        <w:t xml:space="preserve">e </w:t>
      </w:r>
      <w:r w:rsidR="00C943E2">
        <w:rPr>
          <w:rFonts w:cs="Arial"/>
        </w:rPr>
        <w:t>enveloped by</w:t>
      </w:r>
      <w:r w:rsidR="00832D20">
        <w:rPr>
          <w:rFonts w:cs="Arial"/>
        </w:rPr>
        <w:t xml:space="preserve"> a</w:t>
      </w:r>
      <w:r w:rsidR="00C943E2">
        <w:rPr>
          <w:rFonts w:cs="Arial"/>
        </w:rPr>
        <w:t xml:space="preserve"> broader</w:t>
      </w:r>
      <w:r w:rsidR="00832D20">
        <w:rPr>
          <w:rFonts w:cs="Arial"/>
        </w:rPr>
        <w:t xml:space="preserve"> zone</w:t>
      </w:r>
      <w:r w:rsidR="00C943E2">
        <w:rPr>
          <w:rFonts w:cs="Arial"/>
        </w:rPr>
        <w:t xml:space="preserve"> that </w:t>
      </w:r>
      <w:r w:rsidR="00832D20">
        <w:rPr>
          <w:rFonts w:cs="Arial"/>
        </w:rPr>
        <w:t>contain</w:t>
      </w:r>
      <w:r w:rsidR="00C943E2">
        <w:rPr>
          <w:rFonts w:cs="Arial"/>
        </w:rPr>
        <w:t>s</w:t>
      </w:r>
      <w:r w:rsidR="00832D20">
        <w:rPr>
          <w:rFonts w:cs="Arial"/>
        </w:rPr>
        <w:t xml:space="preserve"> elevated lead and zinc concentrations</w:t>
      </w:r>
      <w:r>
        <w:rPr>
          <w:rFonts w:cs="Arial"/>
        </w:rPr>
        <w:t xml:space="preserve"> across several metres</w:t>
      </w:r>
      <w:r w:rsidR="00832D20">
        <w:rPr>
          <w:rFonts w:cs="Arial"/>
        </w:rPr>
        <w:t xml:space="preserve">. </w:t>
      </w:r>
    </w:p>
    <w:p w:rsidR="00233196" w:rsidRDefault="00233196" w:rsidP="00823C07">
      <w:pPr>
        <w:rPr>
          <w:rFonts w:cs="Arial"/>
          <w:noProof/>
          <w:lang w:eastAsia="en-CA"/>
        </w:rPr>
      </w:pPr>
    </w:p>
    <w:p w:rsidR="00823C07" w:rsidRPr="00A62165" w:rsidRDefault="00914696" w:rsidP="00823C07">
      <w:pPr>
        <w:rPr>
          <w:rFonts w:cs="Arial"/>
        </w:rPr>
      </w:pPr>
      <w:r>
        <w:rPr>
          <w:rFonts w:cs="Arial"/>
          <w:noProof/>
          <w:lang w:eastAsia="en-CA"/>
        </w:rPr>
        <w:drawing>
          <wp:inline distT="0" distB="0" distL="0" distR="0">
            <wp:extent cx="5943600" cy="1647825"/>
            <wp:effectExtent l="19050" t="0" r="0" b="0"/>
            <wp:docPr id="13" name="Picture 7" descr="\\Campserver1\server\Silverquest\Prospector Mountain\Drilling\PM_Drilling_2011\Drill Logs\PM11-08A\Core Photos\PM11-08A 5-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ampserver1\server\Silverquest\Prospector Mountain\Drilling\PM_Drilling_2011\Drill Logs\PM11-08A\Core Photos\PM11-08A 5-6_cro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96" w:rsidRPr="00A26869" w:rsidRDefault="00233196" w:rsidP="00233196">
      <w:pPr>
        <w:pStyle w:val="Caption"/>
        <w:rPr>
          <w:color w:val="auto"/>
        </w:rPr>
      </w:pPr>
      <w:bookmarkStart w:id="55" w:name="_Toc318958450"/>
      <w:r w:rsidRPr="00A26869">
        <w:rPr>
          <w:color w:val="auto"/>
        </w:rPr>
        <w:t xml:space="preserve">Plate </w:t>
      </w:r>
      <w:r w:rsidR="004A1637">
        <w:rPr>
          <w:color w:val="auto"/>
        </w:rPr>
        <w:t>4</w:t>
      </w:r>
      <w:r w:rsidRPr="00A26869">
        <w:rPr>
          <w:color w:val="auto"/>
        </w:rPr>
        <w:t xml:space="preserve">. Core photograph of </w:t>
      </w:r>
      <w:r w:rsidR="00832D20">
        <w:rPr>
          <w:color w:val="auto"/>
        </w:rPr>
        <w:t>30 cm</w:t>
      </w:r>
      <w:r w:rsidR="00C943E2">
        <w:rPr>
          <w:color w:val="auto"/>
        </w:rPr>
        <w:t xml:space="preserve"> wide,</w:t>
      </w:r>
      <w:r w:rsidR="00856693" w:rsidRPr="00A26869">
        <w:rPr>
          <w:color w:val="auto"/>
        </w:rPr>
        <w:t xml:space="preserve"> vuggy quartz vein and associated limonite alteration </w:t>
      </w:r>
      <w:r w:rsidR="00832D20">
        <w:rPr>
          <w:color w:val="auto"/>
        </w:rPr>
        <w:t>envelope in</w:t>
      </w:r>
      <w:r w:rsidR="00856693" w:rsidRPr="00A26869">
        <w:rPr>
          <w:color w:val="auto"/>
        </w:rPr>
        <w:t xml:space="preserve"> </w:t>
      </w:r>
      <w:r w:rsidR="00C943E2">
        <w:rPr>
          <w:color w:val="auto"/>
        </w:rPr>
        <w:t>wallrock</w:t>
      </w:r>
      <w:r w:rsidR="00856693" w:rsidRPr="00A26869">
        <w:rPr>
          <w:color w:val="auto"/>
        </w:rPr>
        <w:t xml:space="preserve"> quartz monzonite in</w:t>
      </w:r>
      <w:r w:rsidR="00832D20">
        <w:rPr>
          <w:color w:val="auto"/>
        </w:rPr>
        <w:t xml:space="preserve"> drill hole</w:t>
      </w:r>
      <w:r w:rsidR="00856693" w:rsidRPr="00A26869">
        <w:rPr>
          <w:color w:val="auto"/>
        </w:rPr>
        <w:t xml:space="preserve"> PM11-08A.  The first paper tag in the top row of box represents 23.6 m</w:t>
      </w:r>
      <w:r w:rsidR="00832D20">
        <w:rPr>
          <w:color w:val="auto"/>
        </w:rPr>
        <w:t xml:space="preserve"> depth</w:t>
      </w:r>
      <w:r w:rsidR="00C943E2">
        <w:rPr>
          <w:color w:val="auto"/>
        </w:rPr>
        <w:t>, and</w:t>
      </w:r>
      <w:r w:rsidR="00832D20">
        <w:rPr>
          <w:color w:val="auto"/>
        </w:rPr>
        <w:t xml:space="preserve"> mark</w:t>
      </w:r>
      <w:r w:rsidR="00C943E2">
        <w:rPr>
          <w:color w:val="auto"/>
        </w:rPr>
        <w:t>s</w:t>
      </w:r>
      <w:r w:rsidR="00832D20">
        <w:rPr>
          <w:color w:val="auto"/>
        </w:rPr>
        <w:t xml:space="preserve"> the top of the</w:t>
      </w:r>
      <w:r w:rsidR="00856693" w:rsidRPr="00A26869">
        <w:rPr>
          <w:color w:val="auto"/>
        </w:rPr>
        <w:t xml:space="preserve"> </w:t>
      </w:r>
      <w:r w:rsidR="00C943E2">
        <w:rPr>
          <w:color w:val="auto"/>
        </w:rPr>
        <w:t>mineralize</w:t>
      </w:r>
      <w:r w:rsidR="00856693" w:rsidRPr="00A26869">
        <w:rPr>
          <w:color w:val="auto"/>
        </w:rPr>
        <w:t xml:space="preserve">d intercept </w:t>
      </w:r>
      <w:r w:rsidR="00832D20">
        <w:rPr>
          <w:color w:val="auto"/>
        </w:rPr>
        <w:t>detailed</w:t>
      </w:r>
      <w:r w:rsidR="00856693" w:rsidRPr="00A26869">
        <w:rPr>
          <w:color w:val="auto"/>
        </w:rPr>
        <w:t xml:space="preserve"> in report text.</w:t>
      </w:r>
      <w:bookmarkEnd w:id="55"/>
    </w:p>
    <w:p w:rsidR="00233196" w:rsidRPr="00233196" w:rsidRDefault="00233196" w:rsidP="00233196"/>
    <w:p w:rsidR="00823C07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PM11-09</w:t>
      </w:r>
    </w:p>
    <w:p w:rsidR="00914696" w:rsidRPr="00A62165" w:rsidRDefault="00914696" w:rsidP="00823C07">
      <w:pPr>
        <w:rPr>
          <w:rFonts w:cs="Arial"/>
          <w:b/>
        </w:rPr>
      </w:pP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PM11-09 was drilled to a depth of 149.35 m, a</w:t>
      </w:r>
      <w:r w:rsidR="006B2DF0">
        <w:rPr>
          <w:rFonts w:cs="Arial"/>
        </w:rPr>
        <w:t>long</w:t>
      </w:r>
      <w:r w:rsidRPr="00A62165">
        <w:rPr>
          <w:rFonts w:cs="Arial"/>
        </w:rPr>
        <w:t xml:space="preserve"> an azimuth of 080</w:t>
      </w:r>
      <w:r>
        <w:rPr>
          <w:rFonts w:cs="Arial"/>
        </w:rPr>
        <w:t>º</w:t>
      </w:r>
      <w:r w:rsidRPr="00A62165">
        <w:rPr>
          <w:rFonts w:cs="Arial"/>
        </w:rPr>
        <w:t xml:space="preserve"> and inclined at -65</w:t>
      </w:r>
      <w:r>
        <w:rPr>
          <w:rFonts w:cs="Arial"/>
        </w:rPr>
        <w:t>º</w:t>
      </w:r>
      <w:r w:rsidR="00A9469F">
        <w:rPr>
          <w:rFonts w:cs="Arial"/>
        </w:rPr>
        <w:t xml:space="preserve"> (Figure 15)</w:t>
      </w:r>
      <w:r w:rsidRPr="00A62165">
        <w:rPr>
          <w:rFonts w:cs="Arial"/>
        </w:rPr>
        <w:t xml:space="preserve">. The </w:t>
      </w:r>
      <w:r w:rsidR="0034561C">
        <w:rPr>
          <w:rFonts w:cs="Arial"/>
        </w:rPr>
        <w:t>hole</w:t>
      </w:r>
      <w:r w:rsidRPr="00A62165">
        <w:rPr>
          <w:rFonts w:cs="Arial"/>
        </w:rPr>
        <w:t xml:space="preserve"> was </w:t>
      </w:r>
      <w:r w:rsidR="0034561C">
        <w:rPr>
          <w:rFonts w:cs="Arial"/>
        </w:rPr>
        <w:t xml:space="preserve">designed </w:t>
      </w:r>
      <w:r w:rsidRPr="00A62165">
        <w:rPr>
          <w:rFonts w:cs="Arial"/>
        </w:rPr>
        <w:t>to test the nor</w:t>
      </w:r>
      <w:r w:rsidR="0034561C">
        <w:rPr>
          <w:rFonts w:cs="Arial"/>
        </w:rPr>
        <w:t>thern extension of the Bonanza Z</w:t>
      </w:r>
      <w:r w:rsidRPr="00A62165">
        <w:rPr>
          <w:rFonts w:cs="Arial"/>
        </w:rPr>
        <w:t>one</w:t>
      </w:r>
      <w:r w:rsidR="006B2DF0">
        <w:rPr>
          <w:rFonts w:cs="Arial"/>
        </w:rPr>
        <w:t>,</w:t>
      </w:r>
      <w:r w:rsidRPr="00A62165">
        <w:rPr>
          <w:rFonts w:cs="Arial"/>
        </w:rPr>
        <w:t xml:space="preserve"> and</w:t>
      </w:r>
      <w:r w:rsidR="0034561C">
        <w:rPr>
          <w:rFonts w:cs="Arial"/>
        </w:rPr>
        <w:t xml:space="preserve"> to</w:t>
      </w:r>
      <w:r w:rsidRPr="00A62165">
        <w:rPr>
          <w:rFonts w:cs="Arial"/>
        </w:rPr>
        <w:t xml:space="preserve"> test beneath </w:t>
      </w:r>
      <w:r w:rsidR="0034561C">
        <w:rPr>
          <w:rFonts w:cs="Arial"/>
        </w:rPr>
        <w:t>iron oxide</w:t>
      </w:r>
      <w:r w:rsidRPr="00A62165">
        <w:rPr>
          <w:rFonts w:cs="Arial"/>
        </w:rPr>
        <w:t xml:space="preserve"> stockwork</w:t>
      </w:r>
      <w:r>
        <w:rPr>
          <w:rFonts w:cs="Arial"/>
        </w:rPr>
        <w:t>s</w:t>
      </w:r>
      <w:r w:rsidRPr="00A62165">
        <w:rPr>
          <w:rFonts w:cs="Arial"/>
        </w:rPr>
        <w:t xml:space="preserve"> and</w:t>
      </w:r>
      <w:r>
        <w:rPr>
          <w:rFonts w:cs="Arial"/>
        </w:rPr>
        <w:t xml:space="preserve"> a</w:t>
      </w:r>
      <w:r w:rsidRPr="00A62165">
        <w:rPr>
          <w:rFonts w:cs="Arial"/>
        </w:rPr>
        <w:t xml:space="preserve"> weathered</w:t>
      </w:r>
      <w:r w:rsidR="0034561C">
        <w:rPr>
          <w:rFonts w:cs="Arial"/>
        </w:rPr>
        <w:t xml:space="preserve"> fault</w:t>
      </w:r>
      <w:r w:rsidRPr="00A62165">
        <w:rPr>
          <w:rFonts w:cs="Arial"/>
        </w:rPr>
        <w:t xml:space="preserve"> structure exposed in</w:t>
      </w:r>
      <w:r w:rsidR="0034561C">
        <w:rPr>
          <w:rFonts w:cs="Arial"/>
        </w:rPr>
        <w:t xml:space="preserve"> a surface</w:t>
      </w:r>
      <w:r w:rsidRPr="00A62165">
        <w:rPr>
          <w:rFonts w:cs="Arial"/>
        </w:rPr>
        <w:t xml:space="preserve"> trench on Whaleback Ridge.</w:t>
      </w:r>
    </w:p>
    <w:p w:rsidR="00823C07" w:rsidRPr="00A62165" w:rsidRDefault="00823C07" w:rsidP="00823C07">
      <w:pPr>
        <w:rPr>
          <w:rFonts w:cs="Arial"/>
        </w:rPr>
      </w:pPr>
    </w:p>
    <w:p w:rsidR="00823C07" w:rsidRPr="00A62165" w:rsidRDefault="006B2DF0" w:rsidP="00823C07">
      <w:pPr>
        <w:rPr>
          <w:rFonts w:cs="Arial"/>
        </w:rPr>
      </w:pPr>
      <w:r>
        <w:rPr>
          <w:rFonts w:cs="Arial"/>
        </w:rPr>
        <w:t>D</w:t>
      </w:r>
      <w:r w:rsidR="0034561C">
        <w:rPr>
          <w:rFonts w:cs="Arial"/>
        </w:rPr>
        <w:t>rill hole</w:t>
      </w:r>
      <w:r>
        <w:rPr>
          <w:rFonts w:cs="Arial"/>
        </w:rPr>
        <w:t xml:space="preserve"> PM11-09</w:t>
      </w:r>
      <w:r w:rsidR="00823C07" w:rsidRPr="00A62165">
        <w:rPr>
          <w:rFonts w:cs="Arial"/>
        </w:rPr>
        <w:t xml:space="preserve"> </w:t>
      </w:r>
      <w:r w:rsidR="008254FE">
        <w:rPr>
          <w:rFonts w:cs="Arial"/>
        </w:rPr>
        <w:t>cor</w:t>
      </w:r>
      <w:r w:rsidR="00823C07" w:rsidRPr="00A62165">
        <w:rPr>
          <w:rFonts w:cs="Arial"/>
        </w:rPr>
        <w:t>ed massive quartz monzonite throughout</w:t>
      </w:r>
      <w:r>
        <w:rPr>
          <w:rFonts w:cs="Arial"/>
        </w:rPr>
        <w:t>.  I</w:t>
      </w:r>
      <w:r w:rsidRPr="00A62165">
        <w:rPr>
          <w:rFonts w:cs="Arial"/>
        </w:rPr>
        <w:t>n the upper</w:t>
      </w:r>
      <w:r>
        <w:rPr>
          <w:rFonts w:cs="Arial"/>
        </w:rPr>
        <w:t>most</w:t>
      </w:r>
      <w:r w:rsidRPr="00A62165">
        <w:rPr>
          <w:rFonts w:cs="Arial"/>
        </w:rPr>
        <w:t xml:space="preserve"> 60 m of PM11-09</w:t>
      </w:r>
      <w:r>
        <w:rPr>
          <w:rFonts w:cs="Arial"/>
        </w:rPr>
        <w:t xml:space="preserve"> there are</w:t>
      </w:r>
      <w:r w:rsidR="0034561C">
        <w:rPr>
          <w:rFonts w:cs="Arial"/>
        </w:rPr>
        <w:t xml:space="preserve"> </w:t>
      </w:r>
      <w:r w:rsidR="00823C07" w:rsidRPr="00A62165">
        <w:rPr>
          <w:rFonts w:cs="Arial"/>
        </w:rPr>
        <w:t xml:space="preserve">1 </w:t>
      </w:r>
      <w:r w:rsidR="0034561C">
        <w:rPr>
          <w:rFonts w:cs="Arial"/>
        </w:rPr>
        <w:t>to 2 cm wide</w:t>
      </w:r>
      <w:r>
        <w:rPr>
          <w:rFonts w:cs="Arial"/>
        </w:rPr>
        <w:t>,</w:t>
      </w:r>
      <w:r w:rsidR="00823C07" w:rsidRPr="00A62165">
        <w:rPr>
          <w:rFonts w:cs="Arial"/>
        </w:rPr>
        <w:t xml:space="preserve"> qtz-tor-py ±</w:t>
      </w:r>
      <w:r w:rsidR="008254FE">
        <w:rPr>
          <w:rFonts w:cs="Arial"/>
        </w:rPr>
        <w:t xml:space="preserve"> </w:t>
      </w:r>
      <w:r w:rsidR="00823C07" w:rsidRPr="00A62165">
        <w:rPr>
          <w:rFonts w:cs="Arial"/>
        </w:rPr>
        <w:t>hmt veins</w:t>
      </w:r>
      <w:r>
        <w:rPr>
          <w:rFonts w:cs="Arial"/>
        </w:rPr>
        <w:t xml:space="preserve"> and </w:t>
      </w:r>
      <w:r w:rsidR="00823C07" w:rsidRPr="00A62165">
        <w:rPr>
          <w:rFonts w:cs="Arial"/>
        </w:rPr>
        <w:t>stockworks</w:t>
      </w:r>
      <w:r>
        <w:rPr>
          <w:rFonts w:cs="Arial"/>
        </w:rPr>
        <w:t xml:space="preserve"> that have </w:t>
      </w:r>
      <w:r w:rsidR="00823C07" w:rsidRPr="00A62165">
        <w:rPr>
          <w:rFonts w:cs="Arial"/>
        </w:rPr>
        <w:t>strong limonitic halos.</w:t>
      </w:r>
    </w:p>
    <w:p w:rsidR="00823C07" w:rsidRDefault="00823C07" w:rsidP="00823C07">
      <w:pPr>
        <w:rPr>
          <w:rFonts w:cs="Arial"/>
        </w:rPr>
      </w:pPr>
    </w:p>
    <w:p w:rsidR="0034561C" w:rsidRPr="00A62165" w:rsidRDefault="0034561C" w:rsidP="0034561C">
      <w:pPr>
        <w:rPr>
          <w:rFonts w:cs="Arial"/>
        </w:rPr>
      </w:pPr>
      <w:r>
        <w:rPr>
          <w:rFonts w:cs="Arial"/>
        </w:rPr>
        <w:t>Drill core samples from PM11-09 contain up to 0</w:t>
      </w:r>
      <w:r w:rsidR="000D08F8">
        <w:rPr>
          <w:rFonts w:cs="Arial"/>
        </w:rPr>
        <w:t>.112</w:t>
      </w:r>
      <w:r>
        <w:rPr>
          <w:rFonts w:cs="Arial"/>
        </w:rPr>
        <w:t xml:space="preserve"> ppm gold, </w:t>
      </w:r>
      <w:r w:rsidR="000D08F8">
        <w:rPr>
          <w:rFonts w:cs="Arial"/>
        </w:rPr>
        <w:t>3.16</w:t>
      </w:r>
      <w:r>
        <w:rPr>
          <w:rFonts w:cs="Arial"/>
        </w:rPr>
        <w:t xml:space="preserve"> ppm silver and </w:t>
      </w:r>
      <w:r w:rsidR="006B2DF0">
        <w:rPr>
          <w:rFonts w:cs="Arial"/>
        </w:rPr>
        <w:t xml:space="preserve">up to </w:t>
      </w:r>
      <w:r w:rsidR="000D08F8">
        <w:rPr>
          <w:rFonts w:cs="Arial"/>
        </w:rPr>
        <w:t>50.5</w:t>
      </w:r>
      <w:r>
        <w:rPr>
          <w:rFonts w:cs="Arial"/>
        </w:rPr>
        <w:t xml:space="preserve"> ppm copper.</w:t>
      </w:r>
    </w:p>
    <w:p w:rsidR="009D02E5" w:rsidRPr="00A62165" w:rsidRDefault="009D02E5" w:rsidP="00823C07">
      <w:pPr>
        <w:rPr>
          <w:rFonts w:cs="Arial"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PM11-10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>PM11-10 was drilled to a depth</w:t>
      </w:r>
      <w:r w:rsidR="00980C5F">
        <w:rPr>
          <w:rFonts w:cs="Arial"/>
        </w:rPr>
        <w:t xml:space="preserve"> of 80.77 m along </w:t>
      </w:r>
      <w:r w:rsidRPr="00A62165">
        <w:rPr>
          <w:rFonts w:cs="Arial"/>
        </w:rPr>
        <w:t>azimuth</w:t>
      </w:r>
      <w:r w:rsidR="00980C5F">
        <w:rPr>
          <w:rFonts w:cs="Arial"/>
        </w:rPr>
        <w:t xml:space="preserve"> 3</w:t>
      </w:r>
      <w:r w:rsidRPr="00A62165">
        <w:rPr>
          <w:rFonts w:cs="Arial"/>
        </w:rPr>
        <w:t>15</w:t>
      </w:r>
      <w:r>
        <w:rPr>
          <w:rFonts w:cs="Arial"/>
        </w:rPr>
        <w:t>º</w:t>
      </w:r>
      <w:r w:rsidRPr="00A62165">
        <w:rPr>
          <w:rFonts w:cs="Arial"/>
        </w:rPr>
        <w:t xml:space="preserve"> and </w:t>
      </w:r>
      <w:r w:rsidR="00980C5F">
        <w:rPr>
          <w:rFonts w:cs="Arial"/>
        </w:rPr>
        <w:t xml:space="preserve">at an </w:t>
      </w:r>
      <w:r w:rsidRPr="00A62165">
        <w:rPr>
          <w:rFonts w:cs="Arial"/>
        </w:rPr>
        <w:t>inclination of -65</w:t>
      </w:r>
      <w:r>
        <w:rPr>
          <w:rFonts w:cs="Arial"/>
        </w:rPr>
        <w:t>º</w:t>
      </w:r>
      <w:r w:rsidR="00A9469F">
        <w:rPr>
          <w:rFonts w:cs="Arial"/>
        </w:rPr>
        <w:t xml:space="preserve"> (Figure 16)</w:t>
      </w:r>
      <w:r w:rsidRPr="00A62165">
        <w:rPr>
          <w:rFonts w:cs="Arial"/>
        </w:rPr>
        <w:t xml:space="preserve">. The </w:t>
      </w:r>
      <w:r w:rsidR="00980C5F">
        <w:rPr>
          <w:rFonts w:cs="Arial"/>
        </w:rPr>
        <w:t>hole</w:t>
      </w:r>
      <w:r w:rsidRPr="00A62165">
        <w:rPr>
          <w:rFonts w:cs="Arial"/>
        </w:rPr>
        <w:t xml:space="preserve"> was</w:t>
      </w:r>
      <w:r w:rsidR="00980C5F">
        <w:rPr>
          <w:rFonts w:cs="Arial"/>
        </w:rPr>
        <w:t xml:space="preserve"> designed</w:t>
      </w:r>
      <w:r w:rsidRPr="00A62165">
        <w:rPr>
          <w:rFonts w:cs="Arial"/>
        </w:rPr>
        <w:t xml:space="preserve"> to</w:t>
      </w:r>
      <w:r w:rsidR="006B2DF0">
        <w:rPr>
          <w:rFonts w:cs="Arial"/>
        </w:rPr>
        <w:t xml:space="preserve"> test the structural lineaments </w:t>
      </w:r>
      <w:r w:rsidR="00980C5F">
        <w:rPr>
          <w:rFonts w:cs="Arial"/>
        </w:rPr>
        <w:t>exposed in surface</w:t>
      </w:r>
      <w:r w:rsidRPr="00A62165">
        <w:rPr>
          <w:rFonts w:cs="Arial"/>
        </w:rPr>
        <w:t xml:space="preserve"> </w:t>
      </w:r>
      <w:r w:rsidR="00980C5F">
        <w:rPr>
          <w:rFonts w:cs="Arial"/>
        </w:rPr>
        <w:t>trenches at</w:t>
      </w:r>
      <w:r w:rsidRPr="00A62165">
        <w:rPr>
          <w:rFonts w:cs="Arial"/>
        </w:rPr>
        <w:t xml:space="preserve"> Area B</w:t>
      </w:r>
      <w:r w:rsidR="006B2DF0">
        <w:rPr>
          <w:rFonts w:cs="Arial"/>
        </w:rPr>
        <w:t xml:space="preserve">.  These lineaments contain </w:t>
      </w:r>
      <w:r w:rsidRPr="00A62165">
        <w:rPr>
          <w:rFonts w:cs="Arial"/>
        </w:rPr>
        <w:t>e</w:t>
      </w:r>
      <w:r>
        <w:rPr>
          <w:rFonts w:cs="Arial"/>
        </w:rPr>
        <w:t xml:space="preserve">levated gold, silver and lead </w:t>
      </w:r>
      <w:r w:rsidR="006B2DF0">
        <w:rPr>
          <w:rFonts w:cs="Arial"/>
        </w:rPr>
        <w:t>concentration</w:t>
      </w:r>
      <w:r w:rsidR="00980C5F">
        <w:rPr>
          <w:rFonts w:cs="Arial"/>
        </w:rPr>
        <w:t>s</w:t>
      </w:r>
      <w:r w:rsidR="006B2DF0">
        <w:rPr>
          <w:rFonts w:cs="Arial"/>
        </w:rPr>
        <w:t xml:space="preserve"> within the trenches</w:t>
      </w:r>
      <w:r w:rsidR="00980C5F">
        <w:rPr>
          <w:rFonts w:cs="Arial"/>
        </w:rPr>
        <w:t>. This area was</w:t>
      </w:r>
      <w:r w:rsidRPr="00A62165">
        <w:rPr>
          <w:rFonts w:cs="Arial"/>
        </w:rPr>
        <w:t xml:space="preserve"> previously untested by drilling.</w:t>
      </w:r>
    </w:p>
    <w:p w:rsidR="00823C07" w:rsidRPr="00A62165" w:rsidRDefault="00823C07" w:rsidP="00823C07">
      <w:pPr>
        <w:rPr>
          <w:rFonts w:cs="Arial"/>
        </w:rPr>
      </w:pPr>
    </w:p>
    <w:p w:rsidR="00F14E09" w:rsidRDefault="00823C07" w:rsidP="00823C07">
      <w:pPr>
        <w:rPr>
          <w:rFonts w:cs="Arial"/>
        </w:rPr>
      </w:pPr>
      <w:r>
        <w:rPr>
          <w:rFonts w:cs="Arial"/>
        </w:rPr>
        <w:t>PM11-10 intersec</w:t>
      </w:r>
      <w:r w:rsidRPr="00A62165">
        <w:rPr>
          <w:rFonts w:cs="Arial"/>
        </w:rPr>
        <w:t>ted andesite units</w:t>
      </w:r>
      <w:r w:rsidR="00F14E09">
        <w:rPr>
          <w:rFonts w:cs="Arial"/>
        </w:rPr>
        <w:t>, both</w:t>
      </w:r>
      <w:r w:rsidRPr="00A62165">
        <w:rPr>
          <w:rFonts w:cs="Arial"/>
        </w:rPr>
        <w:t xml:space="preserve"> coarse volcanic breccias and mo</w:t>
      </w:r>
      <w:r w:rsidR="001A76A9">
        <w:rPr>
          <w:rFonts w:cs="Arial"/>
        </w:rPr>
        <w:t xml:space="preserve">re massive </w:t>
      </w:r>
      <w:r w:rsidR="00F14E09">
        <w:rPr>
          <w:rFonts w:cs="Arial"/>
        </w:rPr>
        <w:t>coherent</w:t>
      </w:r>
      <w:r w:rsidR="001A76A9">
        <w:rPr>
          <w:rFonts w:cs="Arial"/>
        </w:rPr>
        <w:t xml:space="preserve"> units. </w:t>
      </w:r>
      <w:r w:rsidRPr="00A62165">
        <w:rPr>
          <w:rFonts w:cs="Arial"/>
        </w:rPr>
        <w:t>The</w:t>
      </w:r>
      <w:r w:rsidR="00F14E09">
        <w:rPr>
          <w:rFonts w:cs="Arial"/>
        </w:rPr>
        <w:t xml:space="preserve"> fault</w:t>
      </w:r>
      <w:r w:rsidRPr="00A62165">
        <w:rPr>
          <w:rFonts w:cs="Arial"/>
        </w:rPr>
        <w:t xml:space="preserve"> structure </w:t>
      </w:r>
      <w:r w:rsidR="00F14E09">
        <w:rPr>
          <w:rFonts w:cs="Arial"/>
        </w:rPr>
        <w:t>mapped</w:t>
      </w:r>
      <w:r w:rsidRPr="00A62165">
        <w:rPr>
          <w:rFonts w:cs="Arial"/>
        </w:rPr>
        <w:t xml:space="preserve"> in </w:t>
      </w:r>
      <w:r w:rsidR="00F14E09">
        <w:rPr>
          <w:rFonts w:cs="Arial"/>
        </w:rPr>
        <w:t xml:space="preserve">the </w:t>
      </w:r>
      <w:r w:rsidRPr="00A62165">
        <w:rPr>
          <w:rFonts w:cs="Arial"/>
        </w:rPr>
        <w:t xml:space="preserve">surface trenches was intercepted as </w:t>
      </w:r>
      <w:r w:rsidR="00F14E09">
        <w:rPr>
          <w:rFonts w:cs="Arial"/>
        </w:rPr>
        <w:t>predicted,</w:t>
      </w:r>
      <w:r w:rsidRPr="00A62165">
        <w:rPr>
          <w:rFonts w:cs="Arial"/>
        </w:rPr>
        <w:t xml:space="preserve"> from 41.44</w:t>
      </w:r>
      <w:r w:rsidR="00F14E09">
        <w:rPr>
          <w:rFonts w:cs="Arial"/>
        </w:rPr>
        <w:t xml:space="preserve"> </w:t>
      </w:r>
      <w:r w:rsidRPr="00A62165">
        <w:rPr>
          <w:rFonts w:cs="Arial"/>
        </w:rPr>
        <w:t>m to 45.54</w:t>
      </w:r>
      <w:r w:rsidR="00F14E09">
        <w:rPr>
          <w:rFonts w:cs="Arial"/>
        </w:rPr>
        <w:t xml:space="preserve"> </w:t>
      </w:r>
      <w:r w:rsidRPr="00A62165">
        <w:rPr>
          <w:rFonts w:cs="Arial"/>
        </w:rPr>
        <w:t>m</w:t>
      </w:r>
      <w:r w:rsidR="00F14E09">
        <w:rPr>
          <w:rFonts w:cs="Arial"/>
        </w:rPr>
        <w:t xml:space="preserve"> depth, confirming the sub-</w:t>
      </w:r>
      <w:r w:rsidRPr="00A62165">
        <w:rPr>
          <w:rFonts w:cs="Arial"/>
        </w:rPr>
        <w:t xml:space="preserve">vertical </w:t>
      </w:r>
      <w:r w:rsidR="00F14E09">
        <w:rPr>
          <w:rFonts w:cs="Arial"/>
        </w:rPr>
        <w:t>attitude</w:t>
      </w:r>
      <w:r w:rsidRPr="00A62165">
        <w:rPr>
          <w:rFonts w:cs="Arial"/>
        </w:rPr>
        <w:t xml:space="preserve"> of the </w:t>
      </w:r>
      <w:r w:rsidR="008254FE">
        <w:rPr>
          <w:rFonts w:cs="Arial"/>
        </w:rPr>
        <w:t xml:space="preserve">fault </w:t>
      </w:r>
      <w:r w:rsidR="006B2DF0">
        <w:rPr>
          <w:rFonts w:cs="Arial"/>
        </w:rPr>
        <w:t>structur</w:t>
      </w:r>
      <w:r w:rsidR="008254FE">
        <w:rPr>
          <w:rFonts w:cs="Arial"/>
        </w:rPr>
        <w:t>e</w:t>
      </w:r>
      <w:r w:rsidRPr="00A62165">
        <w:rPr>
          <w:rFonts w:cs="Arial"/>
        </w:rPr>
        <w:t>.  Th</w:t>
      </w:r>
      <w:r w:rsidR="00AC5303">
        <w:rPr>
          <w:rFonts w:cs="Arial"/>
        </w:rPr>
        <w:t>is</w:t>
      </w:r>
      <w:r w:rsidRPr="00A62165">
        <w:rPr>
          <w:rFonts w:cs="Arial"/>
        </w:rPr>
        <w:t xml:space="preserve"> </w:t>
      </w:r>
      <w:r w:rsidR="00F14E09">
        <w:rPr>
          <w:rFonts w:cs="Arial"/>
        </w:rPr>
        <w:t xml:space="preserve">fault </w:t>
      </w:r>
      <w:r w:rsidRPr="00A62165">
        <w:rPr>
          <w:rFonts w:cs="Arial"/>
        </w:rPr>
        <w:t>structure</w:t>
      </w:r>
      <w:r w:rsidR="00AC5303">
        <w:rPr>
          <w:rFonts w:cs="Arial"/>
        </w:rPr>
        <w:t xml:space="preserve"> is</w:t>
      </w:r>
      <w:r w:rsidRPr="00A62165">
        <w:rPr>
          <w:rFonts w:cs="Arial"/>
        </w:rPr>
        <w:t xml:space="preserve"> </w:t>
      </w:r>
      <w:r w:rsidR="00F14E09">
        <w:rPr>
          <w:rFonts w:cs="Arial"/>
        </w:rPr>
        <w:t>marked by a weathered</w:t>
      </w:r>
      <w:r w:rsidR="00AC5303">
        <w:rPr>
          <w:rFonts w:cs="Arial"/>
        </w:rPr>
        <w:t xml:space="preserve">, </w:t>
      </w:r>
      <w:r w:rsidR="00F14E09">
        <w:rPr>
          <w:rFonts w:cs="Arial"/>
        </w:rPr>
        <w:t>bleached</w:t>
      </w:r>
      <w:r w:rsidR="00AC5303">
        <w:rPr>
          <w:rFonts w:cs="Arial"/>
        </w:rPr>
        <w:t>,</w:t>
      </w:r>
      <w:r w:rsidR="00F14E09">
        <w:rPr>
          <w:rFonts w:cs="Arial"/>
        </w:rPr>
        <w:t xml:space="preserve"> clay-rich</w:t>
      </w:r>
      <w:r w:rsidR="00AC5303">
        <w:rPr>
          <w:rFonts w:cs="Arial"/>
        </w:rPr>
        <w:t xml:space="preserve"> and</w:t>
      </w:r>
      <w:r w:rsidR="00F14E09">
        <w:rPr>
          <w:rFonts w:cs="Arial"/>
        </w:rPr>
        <w:t xml:space="preserve"> limonite-</w:t>
      </w:r>
      <w:r w:rsidRPr="00A62165">
        <w:rPr>
          <w:rFonts w:cs="Arial"/>
        </w:rPr>
        <w:t xml:space="preserve">altered </w:t>
      </w:r>
      <w:r w:rsidR="00F14E09">
        <w:rPr>
          <w:rFonts w:cs="Arial"/>
        </w:rPr>
        <w:t>interval</w:t>
      </w:r>
      <w:r w:rsidRPr="00A62165">
        <w:rPr>
          <w:rFonts w:cs="Arial"/>
        </w:rPr>
        <w:t xml:space="preserve"> 4 m </w:t>
      </w:r>
      <w:r w:rsidR="00F14E09">
        <w:rPr>
          <w:rFonts w:cs="Arial"/>
        </w:rPr>
        <w:t>wide</w:t>
      </w:r>
      <w:r w:rsidRPr="00A62165">
        <w:rPr>
          <w:rFonts w:cs="Arial"/>
        </w:rPr>
        <w:t xml:space="preserve">. </w:t>
      </w:r>
    </w:p>
    <w:p w:rsidR="00F14E09" w:rsidRDefault="00F14E09" w:rsidP="00823C07">
      <w:pPr>
        <w:rPr>
          <w:rFonts w:cs="Arial"/>
        </w:rPr>
      </w:pPr>
    </w:p>
    <w:p w:rsidR="00823C07" w:rsidRDefault="003C255B" w:rsidP="00823C07">
      <w:pPr>
        <w:rPr>
          <w:rFonts w:cs="Arial"/>
        </w:rPr>
      </w:pPr>
      <w:r>
        <w:rPr>
          <w:rFonts w:cs="Arial"/>
        </w:rPr>
        <w:t>The fault structure</w:t>
      </w:r>
      <w:r w:rsidR="00823C07" w:rsidRPr="00A62165">
        <w:rPr>
          <w:rFonts w:cs="Arial"/>
        </w:rPr>
        <w:t xml:space="preserve"> </w:t>
      </w:r>
      <w:r w:rsidR="00F14E09">
        <w:rPr>
          <w:rFonts w:cs="Arial"/>
        </w:rPr>
        <w:t>interval</w:t>
      </w:r>
      <w:r>
        <w:rPr>
          <w:rFonts w:cs="Arial"/>
        </w:rPr>
        <w:t xml:space="preserve"> </w:t>
      </w:r>
      <w:r w:rsidRPr="00A62165">
        <w:rPr>
          <w:rFonts w:cs="Arial"/>
        </w:rPr>
        <w:t>from 41.44</w:t>
      </w:r>
      <w:r>
        <w:rPr>
          <w:rFonts w:cs="Arial"/>
        </w:rPr>
        <w:t xml:space="preserve"> </w:t>
      </w:r>
      <w:r w:rsidRPr="00A62165">
        <w:rPr>
          <w:rFonts w:cs="Arial"/>
        </w:rPr>
        <w:t>m to 45.54</w:t>
      </w:r>
      <w:r>
        <w:rPr>
          <w:rFonts w:cs="Arial"/>
        </w:rPr>
        <w:t xml:space="preserve"> </w:t>
      </w:r>
      <w:r w:rsidRPr="00A62165">
        <w:rPr>
          <w:rFonts w:cs="Arial"/>
        </w:rPr>
        <w:t>m</w:t>
      </w:r>
      <w:r>
        <w:rPr>
          <w:rFonts w:cs="Arial"/>
        </w:rPr>
        <w:t xml:space="preserve"> depth</w:t>
      </w:r>
      <w:r w:rsidR="00823C07" w:rsidRPr="00A62165">
        <w:rPr>
          <w:rFonts w:cs="Arial"/>
        </w:rPr>
        <w:t xml:space="preserve"> </w:t>
      </w:r>
      <w:r w:rsidR="00F14E09">
        <w:rPr>
          <w:rFonts w:cs="Arial"/>
        </w:rPr>
        <w:t xml:space="preserve">assayed </w:t>
      </w:r>
      <w:r>
        <w:rPr>
          <w:rFonts w:cs="Arial"/>
        </w:rPr>
        <w:t>0.17 g/t gold, 39.3 g/t silver, 9533 ppm lead and 1553 ppm zinc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>across 4.1 m including 0.454</w:t>
      </w:r>
      <w:r w:rsidR="004800F5">
        <w:rPr>
          <w:rFonts w:cs="Arial"/>
        </w:rPr>
        <w:t xml:space="preserve"> </w:t>
      </w:r>
      <w:r>
        <w:rPr>
          <w:rFonts w:cs="Arial"/>
        </w:rPr>
        <w:t>g/t Au, 68.8 g/t Ag,</w:t>
      </w:r>
      <w:r w:rsidRPr="00A62165">
        <w:rPr>
          <w:rFonts w:cs="Arial"/>
        </w:rPr>
        <w:t xml:space="preserve"> 1.86% Pb </w:t>
      </w:r>
      <w:r>
        <w:rPr>
          <w:rFonts w:cs="Arial"/>
        </w:rPr>
        <w:t xml:space="preserve">and 663 ppm zinc </w:t>
      </w:r>
      <w:r w:rsidR="004800F5">
        <w:rPr>
          <w:rFonts w:cs="Arial"/>
        </w:rPr>
        <w:t>across</w:t>
      </w:r>
      <w:r w:rsidRPr="00A62165">
        <w:rPr>
          <w:rFonts w:cs="Arial"/>
        </w:rPr>
        <w:t xml:space="preserve"> 1.61 m</w:t>
      </w:r>
      <w:r w:rsidR="004800F5">
        <w:rPr>
          <w:rFonts w:cs="Arial"/>
        </w:rPr>
        <w:t>,</w:t>
      </w:r>
      <w:r w:rsidRPr="00A62165">
        <w:rPr>
          <w:rFonts w:cs="Arial"/>
        </w:rPr>
        <w:t xml:space="preserve"> from 42.78 m </w:t>
      </w:r>
      <w:r w:rsidR="004800F5">
        <w:rPr>
          <w:rFonts w:cs="Arial"/>
        </w:rPr>
        <w:t>to</w:t>
      </w:r>
      <w:r w:rsidRPr="00A62165">
        <w:rPr>
          <w:rFonts w:cs="Arial"/>
        </w:rPr>
        <w:t xml:space="preserve"> 44.39 m</w:t>
      </w:r>
      <w:r w:rsidR="004800F5">
        <w:rPr>
          <w:rFonts w:cs="Arial"/>
        </w:rPr>
        <w:t xml:space="preserve"> depth</w:t>
      </w:r>
      <w:r>
        <w:rPr>
          <w:rFonts w:cs="Arial"/>
        </w:rPr>
        <w:t>.</w:t>
      </w:r>
    </w:p>
    <w:p w:rsidR="00823C07" w:rsidRPr="00A62165" w:rsidRDefault="00823C07" w:rsidP="00823C07">
      <w:pPr>
        <w:rPr>
          <w:rFonts w:cs="Arial"/>
          <w:b/>
        </w:rPr>
      </w:pPr>
    </w:p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PM11-11</w:t>
      </w:r>
    </w:p>
    <w:p w:rsidR="004800F5" w:rsidRDefault="00823C07" w:rsidP="004800F5">
      <w:pPr>
        <w:autoSpaceDE w:val="0"/>
        <w:autoSpaceDN w:val="0"/>
        <w:adjustRightInd w:val="0"/>
        <w:rPr>
          <w:rFonts w:cs="Arial"/>
          <w:szCs w:val="22"/>
        </w:rPr>
      </w:pPr>
      <w:r w:rsidRPr="00F7455D">
        <w:rPr>
          <w:rFonts w:cs="Arial"/>
          <w:szCs w:val="22"/>
        </w:rPr>
        <w:t>PM11-11 wa</w:t>
      </w:r>
      <w:r w:rsidR="00371760" w:rsidRPr="00F7455D">
        <w:rPr>
          <w:rFonts w:cs="Arial"/>
          <w:szCs w:val="22"/>
        </w:rPr>
        <w:t>s drilled to a depth of 128</w:t>
      </w:r>
      <w:r w:rsidR="00486D88">
        <w:rPr>
          <w:rFonts w:cs="Arial"/>
          <w:szCs w:val="22"/>
        </w:rPr>
        <w:t>.00</w:t>
      </w:r>
      <w:r w:rsidR="00371760" w:rsidRPr="00F7455D">
        <w:rPr>
          <w:rFonts w:cs="Arial"/>
          <w:szCs w:val="22"/>
        </w:rPr>
        <w:t xml:space="preserve"> m along</w:t>
      </w:r>
      <w:r w:rsidRPr="00F7455D">
        <w:rPr>
          <w:rFonts w:cs="Arial"/>
          <w:szCs w:val="22"/>
        </w:rPr>
        <w:t xml:space="preserve"> azimuth 315º and </w:t>
      </w:r>
      <w:r w:rsidR="00371760" w:rsidRPr="00F7455D">
        <w:rPr>
          <w:rFonts w:cs="Arial"/>
          <w:szCs w:val="22"/>
        </w:rPr>
        <w:t xml:space="preserve">at an </w:t>
      </w:r>
      <w:r w:rsidRPr="00F7455D">
        <w:rPr>
          <w:rFonts w:cs="Arial"/>
          <w:szCs w:val="22"/>
        </w:rPr>
        <w:t>inclination of -65º</w:t>
      </w:r>
      <w:r w:rsidR="00A9469F">
        <w:rPr>
          <w:rFonts w:cs="Arial"/>
          <w:szCs w:val="22"/>
        </w:rPr>
        <w:t xml:space="preserve"> (Figure 17)</w:t>
      </w:r>
      <w:r w:rsidRPr="00F7455D">
        <w:rPr>
          <w:rFonts w:cs="Arial"/>
          <w:szCs w:val="22"/>
        </w:rPr>
        <w:t xml:space="preserve">. The hole </w:t>
      </w:r>
      <w:r w:rsidR="00371760" w:rsidRPr="00F7455D">
        <w:rPr>
          <w:rFonts w:cs="Arial"/>
          <w:szCs w:val="22"/>
        </w:rPr>
        <w:t>targeted</w:t>
      </w:r>
      <w:r w:rsidRPr="00F7455D">
        <w:rPr>
          <w:rFonts w:cs="Arial"/>
          <w:szCs w:val="22"/>
        </w:rPr>
        <w:t xml:space="preserve"> the depth extension of</w:t>
      </w:r>
      <w:r w:rsidR="00371760" w:rsidRPr="00F7455D">
        <w:rPr>
          <w:rFonts w:cs="Arial"/>
          <w:szCs w:val="22"/>
        </w:rPr>
        <w:t xml:space="preserve"> mineralised</w:t>
      </w:r>
      <w:r w:rsidRPr="00F7455D">
        <w:rPr>
          <w:rFonts w:cs="Arial"/>
          <w:szCs w:val="22"/>
        </w:rPr>
        <w:t xml:space="preserve"> structural lineaments mapped </w:t>
      </w:r>
      <w:r w:rsidR="00371760" w:rsidRPr="00F7455D">
        <w:rPr>
          <w:rFonts w:cs="Arial"/>
          <w:szCs w:val="22"/>
        </w:rPr>
        <w:t xml:space="preserve">in </w:t>
      </w:r>
      <w:r w:rsidRPr="00F7455D">
        <w:rPr>
          <w:rFonts w:cs="Arial"/>
          <w:szCs w:val="22"/>
        </w:rPr>
        <w:t>surface</w:t>
      </w:r>
      <w:r w:rsidR="00371760" w:rsidRPr="00F7455D">
        <w:rPr>
          <w:rFonts w:cs="Arial"/>
          <w:szCs w:val="22"/>
        </w:rPr>
        <w:t xml:space="preserve"> trenches at Area C.</w:t>
      </w:r>
      <w:r w:rsidRPr="00F7455D">
        <w:rPr>
          <w:rFonts w:cs="Arial"/>
          <w:szCs w:val="22"/>
        </w:rPr>
        <w:t xml:space="preserve"> </w:t>
      </w:r>
      <w:r w:rsidR="004800F5">
        <w:rPr>
          <w:rFonts w:cs="Arial"/>
          <w:szCs w:val="22"/>
        </w:rPr>
        <w:t xml:space="preserve">Historic drill hole LP82-1 </w:t>
      </w:r>
      <w:r w:rsidR="00013EA4">
        <w:rPr>
          <w:rFonts w:cs="Arial"/>
          <w:szCs w:val="22"/>
        </w:rPr>
        <w:t>within</w:t>
      </w:r>
      <w:r w:rsidR="004800F5">
        <w:rPr>
          <w:rFonts w:cs="Arial"/>
          <w:szCs w:val="22"/>
        </w:rPr>
        <w:t xml:space="preserve"> this area cut 7.34 g/t gold, 23.6 g/t silver and 0.77% lead across 3 m, including an interval grading 17.8 g/t gold, 44.4 g/t silver and 0.75% lead across 1 m (Eaton, 1982).  Hole PM11-11 was spotted at a lower elevation than historic hole LP82-1, in order to test the same mineralized structure </w:t>
      </w:r>
      <w:r w:rsidR="00486D88">
        <w:rPr>
          <w:rFonts w:cs="Arial"/>
          <w:szCs w:val="22"/>
        </w:rPr>
        <w:t>down-dip of the intercept in hole LP82-1</w:t>
      </w:r>
      <w:r w:rsidR="004800F5">
        <w:rPr>
          <w:rFonts w:cs="Arial"/>
          <w:szCs w:val="22"/>
        </w:rPr>
        <w:t>.</w:t>
      </w:r>
    </w:p>
    <w:p w:rsidR="004800F5" w:rsidRDefault="004800F5" w:rsidP="00F7455D">
      <w:pPr>
        <w:autoSpaceDE w:val="0"/>
        <w:autoSpaceDN w:val="0"/>
        <w:adjustRightInd w:val="0"/>
        <w:rPr>
          <w:rFonts w:cs="Arial"/>
          <w:szCs w:val="22"/>
        </w:rPr>
      </w:pPr>
    </w:p>
    <w:p w:rsidR="00823C07" w:rsidRDefault="004800F5" w:rsidP="00823C07">
      <w:pPr>
        <w:rPr>
          <w:rFonts w:cs="Arial"/>
        </w:rPr>
      </w:pPr>
      <w:r>
        <w:rPr>
          <w:rFonts w:cs="Arial"/>
        </w:rPr>
        <w:t>D</w:t>
      </w:r>
      <w:r w:rsidR="00371760">
        <w:rPr>
          <w:rFonts w:cs="Arial"/>
        </w:rPr>
        <w:t>rill hole</w:t>
      </w:r>
      <w:r w:rsidR="00823C07" w:rsidRPr="00A62165">
        <w:rPr>
          <w:rFonts w:cs="Arial"/>
        </w:rPr>
        <w:t xml:space="preserve"> PM11-11</w:t>
      </w:r>
      <w:r w:rsidR="00823C07">
        <w:rPr>
          <w:rFonts w:cs="Arial"/>
        </w:rPr>
        <w:t xml:space="preserve"> </w:t>
      </w:r>
      <w:r w:rsidR="004A3947">
        <w:rPr>
          <w:rFonts w:cs="Arial"/>
        </w:rPr>
        <w:t>intersect</w:t>
      </w:r>
      <w:r w:rsidR="00823C07" w:rsidRPr="00A62165">
        <w:rPr>
          <w:rFonts w:cs="Arial"/>
        </w:rPr>
        <w:t xml:space="preserve">ed massive andesite, volcanic breccias and minor </w:t>
      </w:r>
      <w:r w:rsidR="00823C07">
        <w:rPr>
          <w:rFonts w:cs="Arial"/>
        </w:rPr>
        <w:t>ash tuff</w:t>
      </w:r>
      <w:r w:rsidR="004A3947">
        <w:rPr>
          <w:rFonts w:cs="Arial"/>
        </w:rPr>
        <w:t xml:space="preserve"> band</w:t>
      </w:r>
      <w:r w:rsidR="00823C07">
        <w:rPr>
          <w:rFonts w:cs="Arial"/>
        </w:rPr>
        <w:t>s. The target mineralis</w:t>
      </w:r>
      <w:r w:rsidR="00823C07" w:rsidRPr="00A62165">
        <w:rPr>
          <w:rFonts w:cs="Arial"/>
        </w:rPr>
        <w:t xml:space="preserve">ed structure was </w:t>
      </w:r>
      <w:r w:rsidR="00371760">
        <w:rPr>
          <w:rFonts w:cs="Arial"/>
        </w:rPr>
        <w:t>intercepted from 32.08 m to</w:t>
      </w:r>
      <w:r w:rsidR="00F4311B">
        <w:rPr>
          <w:rFonts w:cs="Arial"/>
        </w:rPr>
        <w:t xml:space="preserve"> 37</w:t>
      </w:r>
      <w:r w:rsidR="00823C07" w:rsidRPr="00A62165">
        <w:rPr>
          <w:rFonts w:cs="Arial"/>
        </w:rPr>
        <w:t xml:space="preserve"> m </w:t>
      </w:r>
      <w:r w:rsidR="00371760">
        <w:rPr>
          <w:rFonts w:cs="Arial"/>
        </w:rPr>
        <w:t>depth and is marked by</w:t>
      </w:r>
      <w:r w:rsidR="00823C07" w:rsidRPr="00A62165">
        <w:rPr>
          <w:rFonts w:cs="Arial"/>
        </w:rPr>
        <w:t xml:space="preserve"> intense</w:t>
      </w:r>
      <w:r w:rsidR="004A3947">
        <w:rPr>
          <w:rFonts w:cs="Arial"/>
        </w:rPr>
        <w:t>ly</w:t>
      </w:r>
      <w:r w:rsidR="00823C07" w:rsidRPr="00A62165">
        <w:rPr>
          <w:rFonts w:cs="Arial"/>
        </w:rPr>
        <w:t xml:space="preserve"> limonite</w:t>
      </w:r>
      <w:r w:rsidR="004A3947">
        <w:rPr>
          <w:rFonts w:cs="Arial"/>
        </w:rPr>
        <w:t>-</w:t>
      </w:r>
      <w:r w:rsidR="00823C07" w:rsidRPr="00A62165">
        <w:rPr>
          <w:rFonts w:cs="Arial"/>
        </w:rPr>
        <w:t xml:space="preserve"> and clay</w:t>
      </w:r>
      <w:r w:rsidR="00371760">
        <w:rPr>
          <w:rFonts w:cs="Arial"/>
        </w:rPr>
        <w:t>-altered</w:t>
      </w:r>
      <w:r w:rsidR="00823C07">
        <w:rPr>
          <w:rFonts w:cs="Arial"/>
        </w:rPr>
        <w:t xml:space="preserve"> andesite</w:t>
      </w:r>
      <w:r w:rsidR="009443F5">
        <w:rPr>
          <w:rFonts w:cs="Arial"/>
        </w:rPr>
        <w:t xml:space="preserve"> (Plate 5)</w:t>
      </w:r>
      <w:r w:rsidR="00823C07">
        <w:rPr>
          <w:rFonts w:cs="Arial"/>
        </w:rPr>
        <w:t>. D</w:t>
      </w:r>
      <w:r w:rsidR="00823C07" w:rsidRPr="00A62165">
        <w:rPr>
          <w:rFonts w:cs="Arial"/>
        </w:rPr>
        <w:t>isseminated galena and chalcopyrite</w:t>
      </w:r>
      <w:r w:rsidR="00371760">
        <w:rPr>
          <w:rFonts w:cs="Arial"/>
        </w:rPr>
        <w:t xml:space="preserve"> were</w:t>
      </w:r>
      <w:r w:rsidR="00823C07" w:rsidRPr="00A62165">
        <w:rPr>
          <w:rFonts w:cs="Arial"/>
        </w:rPr>
        <w:t xml:space="preserve"> </w:t>
      </w:r>
      <w:r w:rsidR="00823C07">
        <w:rPr>
          <w:rFonts w:cs="Arial"/>
        </w:rPr>
        <w:t>observed</w:t>
      </w:r>
      <w:r w:rsidR="00823C07" w:rsidRPr="00A62165">
        <w:rPr>
          <w:rFonts w:cs="Arial"/>
        </w:rPr>
        <w:t xml:space="preserve"> </w:t>
      </w:r>
      <w:r w:rsidR="00371760" w:rsidRPr="00A62165">
        <w:rPr>
          <w:rFonts w:cs="Arial"/>
        </w:rPr>
        <w:t>in smokey</w:t>
      </w:r>
      <w:r w:rsidR="00013EA4">
        <w:rPr>
          <w:rFonts w:cs="Arial"/>
        </w:rPr>
        <w:t>,</w:t>
      </w:r>
      <w:r w:rsidR="00371760" w:rsidRPr="00A62165">
        <w:rPr>
          <w:rFonts w:cs="Arial"/>
        </w:rPr>
        <w:t xml:space="preserve"> vuggy quartz veins</w:t>
      </w:r>
      <w:r w:rsidR="00371760">
        <w:rPr>
          <w:rFonts w:cs="Arial"/>
        </w:rPr>
        <w:t xml:space="preserve"> </w:t>
      </w:r>
      <w:r w:rsidR="004A3947">
        <w:rPr>
          <w:rFonts w:cs="Arial"/>
        </w:rPr>
        <w:t xml:space="preserve">that occur </w:t>
      </w:r>
      <w:r w:rsidR="00823C07" w:rsidRPr="00A62165">
        <w:rPr>
          <w:rFonts w:cs="Arial"/>
        </w:rPr>
        <w:t>from 33.10 m to 34 m</w:t>
      </w:r>
      <w:r w:rsidR="004A3947">
        <w:rPr>
          <w:rFonts w:cs="Arial"/>
        </w:rPr>
        <w:t xml:space="preserve"> depth</w:t>
      </w:r>
      <w:r w:rsidR="00823C07" w:rsidRPr="00A62165">
        <w:rPr>
          <w:rFonts w:cs="Arial"/>
        </w:rPr>
        <w:t xml:space="preserve">. </w:t>
      </w:r>
    </w:p>
    <w:p w:rsidR="00823C07" w:rsidRPr="00A62165" w:rsidRDefault="00823C07" w:rsidP="00823C07">
      <w:pPr>
        <w:rPr>
          <w:rFonts w:cs="Arial"/>
        </w:rPr>
      </w:pPr>
    </w:p>
    <w:p w:rsidR="00753260" w:rsidRDefault="00245E71" w:rsidP="00823C07">
      <w:pPr>
        <w:rPr>
          <w:rFonts w:cs="Arial"/>
        </w:rPr>
      </w:pPr>
      <w:r>
        <w:rPr>
          <w:rFonts w:cs="Arial"/>
        </w:rPr>
        <w:t>The mineralised structure from 33.26 m to 37 m depth assayed</w:t>
      </w:r>
      <w:r w:rsidR="00823C07" w:rsidRPr="00A62165">
        <w:rPr>
          <w:rFonts w:cs="Arial"/>
        </w:rPr>
        <w:t xml:space="preserve"> </w:t>
      </w:r>
      <w:r w:rsidR="00F4311B">
        <w:rPr>
          <w:rFonts w:cs="Arial"/>
        </w:rPr>
        <w:t>0</w:t>
      </w:r>
      <w:r w:rsidR="00F4311B" w:rsidRPr="00A62165">
        <w:rPr>
          <w:rFonts w:cs="Arial"/>
        </w:rPr>
        <w:t xml:space="preserve">.98 g/t </w:t>
      </w:r>
      <w:r w:rsidR="00C4758E">
        <w:rPr>
          <w:rFonts w:cs="Arial"/>
        </w:rPr>
        <w:t>gold, 24.42 g/t silver, 2.25% lead and 1.02% zinc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>across 3.74</w:t>
      </w:r>
      <w:r w:rsidR="004A3947">
        <w:rPr>
          <w:rFonts w:cs="Arial"/>
        </w:rPr>
        <w:t xml:space="preserve"> </w:t>
      </w:r>
      <w:r>
        <w:rPr>
          <w:rFonts w:cs="Arial"/>
        </w:rPr>
        <w:t>m.</w:t>
      </w:r>
    </w:p>
    <w:p w:rsidR="00753260" w:rsidRDefault="00753260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823C07" w:rsidRDefault="00914696" w:rsidP="00823C07">
      <w:pPr>
        <w:rPr>
          <w:rFonts w:cs="Arial"/>
        </w:rPr>
      </w:pPr>
      <w:r>
        <w:rPr>
          <w:rFonts w:cs="Arial"/>
          <w:b/>
          <w:noProof/>
          <w:lang w:eastAsia="en-CA"/>
        </w:rPr>
        <w:lastRenderedPageBreak/>
        <w:drawing>
          <wp:inline distT="0" distB="0" distL="0" distR="0">
            <wp:extent cx="5943600" cy="1685925"/>
            <wp:effectExtent l="19050" t="0" r="0" b="0"/>
            <wp:docPr id="15" name="Picture 8" descr="\\Campserver1\server\Silverquest\Prospector Mountain\Drilling\PM_Drilling_2011\Drill Logs\PM11-11\Core Photos\PM11-11 7-8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ampserver1\server\Silverquest\Prospector Mountain\Drilling\PM_Drilling_2011\Drill Logs\PM11-11\Core Photos\PM11-11 7-8_cr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F5" w:rsidRPr="00A26869" w:rsidRDefault="009443F5" w:rsidP="006C18A7">
      <w:pPr>
        <w:pStyle w:val="Caption"/>
        <w:rPr>
          <w:color w:val="auto"/>
        </w:rPr>
      </w:pPr>
      <w:bookmarkStart w:id="56" w:name="_Toc318958451"/>
      <w:r w:rsidRPr="00A26869">
        <w:rPr>
          <w:color w:val="auto"/>
        </w:rPr>
        <w:t xml:space="preserve">Plate </w:t>
      </w:r>
      <w:r w:rsidR="00842CE9">
        <w:rPr>
          <w:color w:val="auto"/>
        </w:rPr>
        <w:t>5</w:t>
      </w:r>
      <w:r w:rsidR="00245E71">
        <w:rPr>
          <w:color w:val="auto"/>
        </w:rPr>
        <w:t>. Core p</w:t>
      </w:r>
      <w:r w:rsidRPr="00A26869">
        <w:rPr>
          <w:color w:val="auto"/>
        </w:rPr>
        <w:t>hotograph of oxidised and mineralised structure intersected in PM11-11. The second paper tag from the top of the box</w:t>
      </w:r>
      <w:r w:rsidR="00245E71">
        <w:rPr>
          <w:color w:val="auto"/>
        </w:rPr>
        <w:t xml:space="preserve"> marks</w:t>
      </w:r>
      <w:r w:rsidRPr="00A26869">
        <w:rPr>
          <w:color w:val="auto"/>
        </w:rPr>
        <w:t xml:space="preserve"> 32.08</w:t>
      </w:r>
      <w:r w:rsidR="00245E71">
        <w:rPr>
          <w:color w:val="auto"/>
        </w:rPr>
        <w:t xml:space="preserve"> </w:t>
      </w:r>
      <w:r w:rsidRPr="00A26869">
        <w:rPr>
          <w:color w:val="auto"/>
        </w:rPr>
        <w:t>m</w:t>
      </w:r>
      <w:r w:rsidR="00245E71">
        <w:rPr>
          <w:color w:val="auto"/>
        </w:rPr>
        <w:t xml:space="preserve"> depth, </w:t>
      </w:r>
      <w:r w:rsidR="004A3947">
        <w:rPr>
          <w:color w:val="auto"/>
        </w:rPr>
        <w:t xml:space="preserve">which is </w:t>
      </w:r>
      <w:r w:rsidR="00245E71">
        <w:rPr>
          <w:color w:val="auto"/>
        </w:rPr>
        <w:t>the top of the mineralised intercept detailed in the report text.</w:t>
      </w:r>
      <w:bookmarkEnd w:id="56"/>
      <w:r w:rsidRPr="00A26869">
        <w:rPr>
          <w:color w:val="auto"/>
        </w:rPr>
        <w:t xml:space="preserve"> </w:t>
      </w:r>
    </w:p>
    <w:p w:rsidR="001A76A9" w:rsidRPr="001A76A9" w:rsidRDefault="001A76A9" w:rsidP="001A76A9"/>
    <w:p w:rsidR="00823C07" w:rsidRPr="00A62165" w:rsidRDefault="00823C07" w:rsidP="00823C07">
      <w:pPr>
        <w:rPr>
          <w:rFonts w:cs="Arial"/>
          <w:b/>
        </w:rPr>
      </w:pPr>
      <w:r w:rsidRPr="00A62165">
        <w:rPr>
          <w:rFonts w:cs="Arial"/>
          <w:b/>
        </w:rPr>
        <w:t>PM11-12</w:t>
      </w:r>
    </w:p>
    <w:p w:rsidR="00823C07" w:rsidRDefault="00823C07" w:rsidP="00823C07">
      <w:pPr>
        <w:rPr>
          <w:rFonts w:cs="Arial"/>
        </w:rPr>
      </w:pPr>
      <w:r w:rsidRPr="00A62165">
        <w:rPr>
          <w:rFonts w:cs="Arial"/>
        </w:rPr>
        <w:t xml:space="preserve">PM11-12 was </w:t>
      </w:r>
      <w:r w:rsidR="008C1658">
        <w:rPr>
          <w:rFonts w:cs="Arial"/>
        </w:rPr>
        <w:t>drilled to a depth of 97.53 m along</w:t>
      </w:r>
      <w:r w:rsidRPr="00A62165">
        <w:rPr>
          <w:rFonts w:cs="Arial"/>
        </w:rPr>
        <w:t xml:space="preserve"> azimuth 160</w:t>
      </w:r>
      <w:r>
        <w:rPr>
          <w:rFonts w:cs="Arial"/>
        </w:rPr>
        <w:t>º</w:t>
      </w:r>
      <w:r w:rsidRPr="00A62165">
        <w:rPr>
          <w:rFonts w:cs="Arial"/>
        </w:rPr>
        <w:t xml:space="preserve"> and</w:t>
      </w:r>
      <w:r w:rsidR="004A3947">
        <w:rPr>
          <w:rFonts w:cs="Arial"/>
        </w:rPr>
        <w:t xml:space="preserve"> at</w:t>
      </w:r>
      <w:r w:rsidRPr="00A62165">
        <w:rPr>
          <w:rFonts w:cs="Arial"/>
        </w:rPr>
        <w:t xml:space="preserve"> inclination -65</w:t>
      </w:r>
      <w:r>
        <w:rPr>
          <w:rFonts w:cs="Arial"/>
        </w:rPr>
        <w:t>º</w:t>
      </w:r>
      <w:r w:rsidR="00A9469F">
        <w:rPr>
          <w:rFonts w:cs="Arial"/>
        </w:rPr>
        <w:t xml:space="preserve"> (Figure 18)</w:t>
      </w:r>
      <w:r>
        <w:rPr>
          <w:rFonts w:cs="Arial"/>
        </w:rPr>
        <w:t>. PM11-12 t</w:t>
      </w:r>
      <w:r w:rsidR="004A3947">
        <w:rPr>
          <w:rFonts w:cs="Arial"/>
        </w:rPr>
        <w:t>es</w:t>
      </w:r>
      <w:r>
        <w:rPr>
          <w:rFonts w:cs="Arial"/>
        </w:rPr>
        <w:t>ted</w:t>
      </w:r>
      <w:r w:rsidR="008C1658">
        <w:rPr>
          <w:rFonts w:cs="Arial"/>
        </w:rPr>
        <w:t xml:space="preserve"> the contact between pyrite-</w:t>
      </w:r>
      <w:r w:rsidRPr="00A62165">
        <w:rPr>
          <w:rFonts w:cs="Arial"/>
        </w:rPr>
        <w:t xml:space="preserve">rich andesites </w:t>
      </w:r>
      <w:r w:rsidR="008C1658">
        <w:rPr>
          <w:rFonts w:cs="Arial"/>
        </w:rPr>
        <w:t>and</w:t>
      </w:r>
      <w:r w:rsidRPr="00A62165">
        <w:rPr>
          <w:rFonts w:cs="Arial"/>
        </w:rPr>
        <w:t xml:space="preserve"> the underlying</w:t>
      </w:r>
      <w:r w:rsidR="004A3947">
        <w:rPr>
          <w:rFonts w:cs="Arial"/>
        </w:rPr>
        <w:t xml:space="preserve"> intrusive</w:t>
      </w:r>
      <w:r w:rsidRPr="00A62165">
        <w:rPr>
          <w:rFonts w:cs="Arial"/>
        </w:rPr>
        <w:t xml:space="preserve"> monzonite pluton</w:t>
      </w:r>
      <w:r w:rsidR="008C1658">
        <w:rPr>
          <w:rFonts w:cs="Arial"/>
        </w:rPr>
        <w:t xml:space="preserve"> on the </w:t>
      </w:r>
      <w:r w:rsidR="009F342B">
        <w:rPr>
          <w:rFonts w:cs="Arial"/>
        </w:rPr>
        <w:t>northwest side of Area B</w:t>
      </w:r>
      <w:r w:rsidR="00A9469F">
        <w:rPr>
          <w:rFonts w:cs="Arial"/>
        </w:rPr>
        <w:t xml:space="preserve"> (Figures 6 and 7)</w:t>
      </w:r>
      <w:r w:rsidRPr="00A62165">
        <w:rPr>
          <w:rFonts w:cs="Arial"/>
        </w:rPr>
        <w:t xml:space="preserve">. A secondary target was the possible </w:t>
      </w:r>
      <w:r w:rsidR="009F342B">
        <w:rPr>
          <w:rFonts w:cs="Arial"/>
        </w:rPr>
        <w:t>northern extension</w:t>
      </w:r>
      <w:r w:rsidRPr="00A62165">
        <w:rPr>
          <w:rFonts w:cs="Arial"/>
        </w:rPr>
        <w:t xml:space="preserve"> of </w:t>
      </w:r>
      <w:r w:rsidR="00B97429">
        <w:rPr>
          <w:rFonts w:cs="Arial"/>
        </w:rPr>
        <w:t xml:space="preserve">structural </w:t>
      </w:r>
      <w:r w:rsidRPr="00A62165">
        <w:rPr>
          <w:rFonts w:cs="Arial"/>
        </w:rPr>
        <w:t>lineament</w:t>
      </w:r>
      <w:r w:rsidR="001A76A9">
        <w:rPr>
          <w:rFonts w:cs="Arial"/>
        </w:rPr>
        <w:t xml:space="preserve">s mapped on </w:t>
      </w:r>
      <w:r w:rsidR="009F342B">
        <w:rPr>
          <w:rFonts w:cs="Arial"/>
        </w:rPr>
        <w:t>the ridge to the south</w:t>
      </w:r>
      <w:r w:rsidR="00B97429">
        <w:rPr>
          <w:rFonts w:cs="Arial"/>
        </w:rPr>
        <w:t>,</w:t>
      </w:r>
      <w:r w:rsidR="001A76A9">
        <w:rPr>
          <w:rFonts w:cs="Arial"/>
        </w:rPr>
        <w:t xml:space="preserve"> and </w:t>
      </w:r>
      <w:r w:rsidR="009F342B">
        <w:rPr>
          <w:rFonts w:cs="Arial"/>
        </w:rPr>
        <w:t>gold geochemical anomalies in rock and soils</w:t>
      </w:r>
      <w:r w:rsidRPr="00A62165">
        <w:rPr>
          <w:rFonts w:cs="Arial"/>
        </w:rPr>
        <w:t xml:space="preserve"> in the gully named “The Chute”. </w:t>
      </w:r>
      <w:r w:rsidR="00B97429">
        <w:rPr>
          <w:rFonts w:cs="Arial"/>
        </w:rPr>
        <w:t>The s</w:t>
      </w:r>
      <w:r w:rsidRPr="00A62165">
        <w:rPr>
          <w:rFonts w:cs="Arial"/>
        </w:rPr>
        <w:t xml:space="preserve">teep terrain in this area of the property affected </w:t>
      </w:r>
      <w:r w:rsidR="00B97429">
        <w:rPr>
          <w:rFonts w:cs="Arial"/>
        </w:rPr>
        <w:t>the positioning of the drill</w:t>
      </w:r>
      <w:r w:rsidR="00013EA4">
        <w:rPr>
          <w:rFonts w:cs="Arial"/>
        </w:rPr>
        <w:t xml:space="preserve"> hole</w:t>
      </w:r>
      <w:r w:rsidRPr="00A62165">
        <w:rPr>
          <w:rFonts w:cs="Arial"/>
        </w:rPr>
        <w:t xml:space="preserve">. </w:t>
      </w:r>
      <w:r w:rsidR="009F342B">
        <w:rPr>
          <w:rFonts w:cs="Arial"/>
        </w:rPr>
        <w:t>Broken</w:t>
      </w:r>
      <w:r w:rsidRPr="00A62165">
        <w:rPr>
          <w:rFonts w:cs="Arial"/>
        </w:rPr>
        <w:t xml:space="preserve"> core in </w:t>
      </w:r>
      <w:r w:rsidR="00B97429">
        <w:rPr>
          <w:rFonts w:cs="Arial"/>
        </w:rPr>
        <w:t xml:space="preserve">the </w:t>
      </w:r>
      <w:r w:rsidRPr="00A62165">
        <w:rPr>
          <w:rFonts w:cs="Arial"/>
        </w:rPr>
        <w:t xml:space="preserve">upper </w:t>
      </w:r>
      <w:r w:rsidR="00B97429">
        <w:rPr>
          <w:rFonts w:cs="Arial"/>
        </w:rPr>
        <w:t>part</w:t>
      </w:r>
      <w:r w:rsidRPr="00A62165">
        <w:rPr>
          <w:rFonts w:cs="Arial"/>
        </w:rPr>
        <w:t xml:space="preserve">s of </w:t>
      </w:r>
      <w:r w:rsidR="009F342B">
        <w:rPr>
          <w:rFonts w:cs="Arial"/>
        </w:rPr>
        <w:t xml:space="preserve">the </w:t>
      </w:r>
      <w:r w:rsidRPr="00A62165">
        <w:rPr>
          <w:rFonts w:cs="Arial"/>
        </w:rPr>
        <w:t>hole hampered</w:t>
      </w:r>
      <w:r w:rsidR="009F342B">
        <w:rPr>
          <w:rFonts w:cs="Arial"/>
        </w:rPr>
        <w:t xml:space="preserve"> drilling progress. The </w:t>
      </w:r>
      <w:r w:rsidRPr="00A62165">
        <w:rPr>
          <w:rFonts w:cs="Arial"/>
        </w:rPr>
        <w:t>core barrel s</w:t>
      </w:r>
      <w:r w:rsidR="009F342B">
        <w:rPr>
          <w:rFonts w:cs="Arial"/>
        </w:rPr>
        <w:t>ize was reduced from NTW to BTW in</w:t>
      </w:r>
      <w:r w:rsidR="00C4758E">
        <w:rPr>
          <w:rFonts w:cs="Arial"/>
        </w:rPr>
        <w:t xml:space="preserve"> order to complete the hole</w:t>
      </w:r>
      <w:r w:rsidR="009F342B">
        <w:rPr>
          <w:rFonts w:cs="Arial"/>
        </w:rPr>
        <w:t>.</w:t>
      </w:r>
      <w:r w:rsidRPr="00A62165">
        <w:rPr>
          <w:rFonts w:cs="Arial"/>
        </w:rPr>
        <w:t xml:space="preserve"> </w:t>
      </w:r>
    </w:p>
    <w:p w:rsidR="00823C07" w:rsidRPr="00A62165" w:rsidRDefault="00823C07" w:rsidP="00823C07">
      <w:pPr>
        <w:rPr>
          <w:rFonts w:cs="Arial"/>
        </w:rPr>
      </w:pPr>
    </w:p>
    <w:p w:rsidR="00823C07" w:rsidRDefault="00823C07" w:rsidP="00823C07">
      <w:pPr>
        <w:rPr>
          <w:rFonts w:cs="Arial"/>
        </w:rPr>
      </w:pPr>
      <w:r>
        <w:rPr>
          <w:rFonts w:cs="Arial"/>
        </w:rPr>
        <w:t>PM11-12 intersec</w:t>
      </w:r>
      <w:r w:rsidRPr="00A62165">
        <w:rPr>
          <w:rFonts w:cs="Arial"/>
        </w:rPr>
        <w:t>ted andesite throughout</w:t>
      </w:r>
      <w:r w:rsidR="008F24D5">
        <w:rPr>
          <w:rFonts w:cs="Arial"/>
        </w:rPr>
        <w:t>.  The andesite varies</w:t>
      </w:r>
      <w:r w:rsidRPr="00A62165">
        <w:rPr>
          <w:rFonts w:cs="Arial"/>
        </w:rPr>
        <w:t xml:space="preserve"> from breccias to </w:t>
      </w:r>
      <w:r>
        <w:rPr>
          <w:rFonts w:cs="Arial"/>
        </w:rPr>
        <w:t>coherent massive units</w:t>
      </w:r>
      <w:r w:rsidR="008F24D5">
        <w:rPr>
          <w:rFonts w:cs="Arial"/>
        </w:rPr>
        <w:t>; there are</w:t>
      </w:r>
      <w:r w:rsidR="00A9489B">
        <w:rPr>
          <w:rFonts w:cs="Arial"/>
        </w:rPr>
        <w:t xml:space="preserve"> </w:t>
      </w:r>
      <w:r w:rsidR="00C4758E">
        <w:rPr>
          <w:rFonts w:cs="Arial"/>
        </w:rPr>
        <w:t>numerous zones of broken and fractured core. Weak quartz</w:t>
      </w:r>
      <w:r w:rsidR="00486D88">
        <w:rPr>
          <w:rFonts w:cs="Arial"/>
        </w:rPr>
        <w:t xml:space="preserve">-carbonate </w:t>
      </w:r>
      <w:r w:rsidRPr="00A62165">
        <w:rPr>
          <w:rFonts w:cs="Arial"/>
        </w:rPr>
        <w:t>vein</w:t>
      </w:r>
      <w:r w:rsidR="008F24D5">
        <w:rPr>
          <w:rFonts w:cs="Arial"/>
        </w:rPr>
        <w:t>s</w:t>
      </w:r>
      <w:r w:rsidRPr="00A62165">
        <w:rPr>
          <w:rFonts w:cs="Arial"/>
        </w:rPr>
        <w:t xml:space="preserve"> and chlorite</w:t>
      </w:r>
      <w:r w:rsidR="008F24D5">
        <w:rPr>
          <w:rFonts w:cs="Arial"/>
        </w:rPr>
        <w:t>-</w:t>
      </w:r>
      <w:r w:rsidRPr="00A62165">
        <w:rPr>
          <w:rFonts w:cs="Arial"/>
        </w:rPr>
        <w:t>epidote ± tourmaline vein</w:t>
      </w:r>
      <w:r w:rsidR="008F24D5">
        <w:rPr>
          <w:rFonts w:cs="Arial"/>
        </w:rPr>
        <w:t>s</w:t>
      </w:r>
      <w:r w:rsidRPr="00A62165">
        <w:rPr>
          <w:rFonts w:cs="Arial"/>
        </w:rPr>
        <w:t xml:space="preserve"> w</w:t>
      </w:r>
      <w:r w:rsidR="008F24D5">
        <w:rPr>
          <w:rFonts w:cs="Arial"/>
        </w:rPr>
        <w:t>ere observed</w:t>
      </w:r>
      <w:r w:rsidRPr="00A62165">
        <w:rPr>
          <w:rFonts w:cs="Arial"/>
        </w:rPr>
        <w:t>. Pyrite occur</w:t>
      </w:r>
      <w:r w:rsidR="008F24D5">
        <w:rPr>
          <w:rFonts w:cs="Arial"/>
        </w:rPr>
        <w:t>s</w:t>
      </w:r>
      <w:r w:rsidRPr="00A62165">
        <w:rPr>
          <w:rFonts w:cs="Arial"/>
        </w:rPr>
        <w:t xml:space="preserve"> in zones as disseminations and veinlets,</w:t>
      </w:r>
      <w:r w:rsidR="00C4758E">
        <w:rPr>
          <w:rFonts w:cs="Arial"/>
        </w:rPr>
        <w:t xml:space="preserve"> with</w:t>
      </w:r>
      <w:r w:rsidRPr="00A62165">
        <w:rPr>
          <w:rFonts w:cs="Arial"/>
        </w:rPr>
        <w:t xml:space="preserve"> trace molybd</w:t>
      </w:r>
      <w:r w:rsidR="00C4758E">
        <w:rPr>
          <w:rFonts w:cs="Arial"/>
        </w:rPr>
        <w:t>enite</w:t>
      </w:r>
      <w:r w:rsidRPr="00A62165">
        <w:rPr>
          <w:rFonts w:cs="Arial"/>
        </w:rPr>
        <w:t xml:space="preserve"> </w:t>
      </w:r>
      <w:r w:rsidR="008F24D5">
        <w:rPr>
          <w:rFonts w:cs="Arial"/>
        </w:rPr>
        <w:t>coating</w:t>
      </w:r>
      <w:r w:rsidR="00C4758E">
        <w:rPr>
          <w:rFonts w:cs="Arial"/>
        </w:rPr>
        <w:t xml:space="preserve"> a fracture.</w:t>
      </w:r>
    </w:p>
    <w:p w:rsidR="00823C07" w:rsidRPr="00A62165" w:rsidRDefault="00823C07" w:rsidP="00823C07">
      <w:pPr>
        <w:rPr>
          <w:rFonts w:cs="Arial"/>
        </w:rPr>
      </w:pPr>
    </w:p>
    <w:p w:rsidR="008F24D5" w:rsidRDefault="00C4758E" w:rsidP="00753260">
      <w:r>
        <w:rPr>
          <w:rFonts w:cs="Arial"/>
        </w:rPr>
        <w:t>An interval of fault breccia and quartz carbonate veins</w:t>
      </w:r>
      <w:r w:rsidR="00823C07" w:rsidRPr="00A62165">
        <w:rPr>
          <w:rFonts w:cs="Arial"/>
        </w:rPr>
        <w:t xml:space="preserve"> </w:t>
      </w:r>
      <w:r>
        <w:rPr>
          <w:rFonts w:cs="Arial"/>
        </w:rPr>
        <w:t>assayed 0.041 g/t gold 14.8 g/t silver, 114.5 ppm arsenic, 8.05 ppm molybdenum and 0.59% zinc across 0.5</w:t>
      </w:r>
      <w:r w:rsidR="008F24D5">
        <w:rPr>
          <w:rFonts w:cs="Arial"/>
        </w:rPr>
        <w:t xml:space="preserve"> </w:t>
      </w:r>
      <w:r>
        <w:rPr>
          <w:rFonts w:cs="Arial"/>
        </w:rPr>
        <w:t>m</w:t>
      </w:r>
      <w:r w:rsidR="008F24D5">
        <w:rPr>
          <w:rFonts w:cs="Arial"/>
        </w:rPr>
        <w:t>,</w:t>
      </w:r>
      <w:r>
        <w:rPr>
          <w:rFonts w:cs="Arial"/>
        </w:rPr>
        <w:t xml:space="preserve"> from 29 m to 29.5 m depth</w:t>
      </w:r>
      <w:r w:rsidR="00823C07" w:rsidRPr="00A62165">
        <w:rPr>
          <w:rFonts w:cs="Arial"/>
        </w:rPr>
        <w:t>.</w:t>
      </w:r>
      <w:bookmarkStart w:id="57" w:name="_Toc318919993"/>
    </w:p>
    <w:p w:rsidR="004030B0" w:rsidRPr="00CB1950" w:rsidRDefault="004030B0" w:rsidP="004030B0">
      <w:pPr>
        <w:pStyle w:val="Heading1"/>
      </w:pPr>
      <w:r w:rsidRPr="00CB1950">
        <w:t>GEOPHYSICS</w:t>
      </w:r>
      <w:bookmarkEnd w:id="57"/>
    </w:p>
    <w:p w:rsidR="004030B0" w:rsidRDefault="004030B0" w:rsidP="004030B0">
      <w:r w:rsidRPr="00CB1950">
        <w:t xml:space="preserve">An </w:t>
      </w:r>
      <w:r w:rsidRPr="00CB1950">
        <w:rPr>
          <w:szCs w:val="24"/>
        </w:rPr>
        <w:t>airborne magnetic and radiometric geophysical</w:t>
      </w:r>
      <w:r w:rsidRPr="00CB1950">
        <w:t xml:space="preserve"> survey was conducted on the Prospector Mountain property by Aeroquest Airborne. The total survey c</w:t>
      </w:r>
      <w:r w:rsidR="00C01CA3">
        <w:t>overage was 673 line km flown along lines oriented at</w:t>
      </w:r>
      <w:r w:rsidRPr="00CB1950">
        <w:t xml:space="preserve"> </w:t>
      </w:r>
      <w:r w:rsidR="00013EA4">
        <w:t>0</w:t>
      </w:r>
      <w:r>
        <w:t>61</w:t>
      </w:r>
      <w:r w:rsidRPr="00CB1950">
        <w:t>/</w:t>
      </w:r>
      <w:r>
        <w:t>240</w:t>
      </w:r>
      <w:r w:rsidRPr="00CB1950">
        <w:t xml:space="preserve"> degrees</w:t>
      </w:r>
      <w:r w:rsidR="00C01CA3">
        <w:t>. Survey flying took place from</w:t>
      </w:r>
      <w:r w:rsidRPr="00CB1950">
        <w:t xml:space="preserve"> June 24 to July 2, 2011. </w:t>
      </w:r>
      <w:r w:rsidRPr="00CB1950">
        <w:lastRenderedPageBreak/>
        <w:t xml:space="preserve">A full report </w:t>
      </w:r>
      <w:r w:rsidRPr="00960954">
        <w:t>describing survey logistics,</w:t>
      </w:r>
      <w:r w:rsidR="00C01CA3">
        <w:t xml:space="preserve"> specifications,</w:t>
      </w:r>
      <w:r w:rsidRPr="00960954">
        <w:t xml:space="preserve"> data processing, presentation and </w:t>
      </w:r>
      <w:r w:rsidR="00C01CA3">
        <w:t>results</w:t>
      </w:r>
      <w:r w:rsidRPr="00960954">
        <w:t xml:space="preserve"> of the </w:t>
      </w:r>
      <w:r>
        <w:t xml:space="preserve">survey is </w:t>
      </w:r>
      <w:r w:rsidR="00C01CA3">
        <w:t>presented</w:t>
      </w:r>
      <w:r>
        <w:t xml:space="preserve"> in the ‘Assessment Report on the 2011 Airborne Geophysical Survey on the Prospector Mountain Property’ </w:t>
      </w:r>
      <w:r w:rsidR="008F24D5">
        <w:t>(Con</w:t>
      </w:r>
      <w:r w:rsidR="00013EA4">
        <w:t>g</w:t>
      </w:r>
      <w:r w:rsidR="008F24D5">
        <w:t>don</w:t>
      </w:r>
      <w:r>
        <w:t>, 2011</w:t>
      </w:r>
      <w:r w:rsidR="008F24D5">
        <w:t>)</w:t>
      </w:r>
      <w:r>
        <w:t>.</w:t>
      </w:r>
    </w:p>
    <w:p w:rsidR="004030B0" w:rsidRDefault="004030B0" w:rsidP="004030B0"/>
    <w:p w:rsidR="003807A6" w:rsidRDefault="004030B0">
      <w:r>
        <w:t>T</w:t>
      </w:r>
      <w:r w:rsidRPr="00061B05">
        <w:t xml:space="preserve">he airborne magnetic and radiometric data </w:t>
      </w:r>
      <w:r>
        <w:t xml:space="preserve">from </w:t>
      </w:r>
      <w:r w:rsidRPr="00061B05">
        <w:t>the Prospector Mountain property</w:t>
      </w:r>
      <w:r>
        <w:t xml:space="preserve"> shows a strong </w:t>
      </w:r>
      <w:r w:rsidRPr="00CB1950">
        <w:t>contrast between the intrusive monzonites of the Prospector Mountain Suite (high Th/K</w:t>
      </w:r>
      <w:r w:rsidR="00C01CA3">
        <w:t xml:space="preserve"> ratio</w:t>
      </w:r>
      <w:r w:rsidRPr="00CB1950">
        <w:t xml:space="preserve"> – moderate to low magnetic signature) and the andesitic Carma</w:t>
      </w:r>
      <w:r>
        <w:t>c</w:t>
      </w:r>
      <w:r w:rsidRPr="00CB1950">
        <w:t>ks volcanics (low Th/</w:t>
      </w:r>
      <w:r>
        <w:t xml:space="preserve">K </w:t>
      </w:r>
      <w:r w:rsidR="00C01CA3">
        <w:t xml:space="preserve"> ratio </w:t>
      </w:r>
      <w:r>
        <w:t>– high magnetic signature).  Initial interpretation</w:t>
      </w:r>
      <w:r w:rsidR="00C01CA3">
        <w:t xml:space="preserve"> of the Total Magnetic Intensity results</w:t>
      </w:r>
      <w:r>
        <w:t xml:space="preserve"> indicates </w:t>
      </w:r>
      <w:r w:rsidR="00C01CA3">
        <w:t>fault sets orien</w:t>
      </w:r>
      <w:r w:rsidRPr="00CB1950">
        <w:t xml:space="preserve">ted </w:t>
      </w:r>
      <w:r w:rsidR="008F24D5">
        <w:t xml:space="preserve">at </w:t>
      </w:r>
      <w:r w:rsidRPr="00CB1950">
        <w:t>approximately 350</w:t>
      </w:r>
      <w:r w:rsidR="003807A6">
        <w:t xml:space="preserve"> degrees</w:t>
      </w:r>
      <w:r w:rsidR="008F24D5">
        <w:t>,</w:t>
      </w:r>
      <w:r w:rsidR="003807A6">
        <w:t xml:space="preserve"> and</w:t>
      </w:r>
      <w:r w:rsidR="008F24D5">
        <w:t xml:space="preserve"> at</w:t>
      </w:r>
      <w:r w:rsidR="003807A6">
        <w:t xml:space="preserve"> </w:t>
      </w:r>
      <w:r w:rsidR="008F24D5">
        <w:t>~</w:t>
      </w:r>
      <w:r w:rsidR="003807A6">
        <w:t>080-100 degrees.</w:t>
      </w:r>
      <w:r w:rsidRPr="00CB1950">
        <w:t xml:space="preserve"> </w:t>
      </w:r>
    </w:p>
    <w:p w:rsidR="003807A6" w:rsidRDefault="003807A6"/>
    <w:p w:rsidR="005A51C0" w:rsidRDefault="004030B0">
      <w:r w:rsidRPr="00CB1950">
        <w:t xml:space="preserve">The magnetic survey also indicates a series of lineaments trending 330 – 340 degrees </w:t>
      </w:r>
      <w:r w:rsidR="003807A6">
        <w:t>in the Bonanza Z</w:t>
      </w:r>
      <w:r w:rsidRPr="00CB1950">
        <w:t>one</w:t>
      </w:r>
      <w:r w:rsidR="0078705F">
        <w:t xml:space="preserve"> area</w:t>
      </w:r>
      <w:r w:rsidRPr="00CB1950">
        <w:t xml:space="preserve">.  </w:t>
      </w:r>
      <w:r w:rsidR="003807A6">
        <w:t>These</w:t>
      </w:r>
      <w:r w:rsidRPr="00CB1950">
        <w:t xml:space="preserve"> magnetic features can be explained by a combination of sub</w:t>
      </w:r>
      <w:r>
        <w:t>-</w:t>
      </w:r>
      <w:r w:rsidRPr="00CB1950">
        <w:t>parallel faults, vein/alteration and</w:t>
      </w:r>
      <w:r w:rsidR="003807A6">
        <w:t xml:space="preserve"> </w:t>
      </w:r>
      <w:r w:rsidR="0078705F">
        <w:t xml:space="preserve">late </w:t>
      </w:r>
      <w:r w:rsidR="003807A6">
        <w:t>igneous dy</w:t>
      </w:r>
      <w:r w:rsidRPr="00CB1950">
        <w:t>kes</w:t>
      </w:r>
      <w:r w:rsidR="003807A6">
        <w:t xml:space="preserve"> mapped on the ground</w:t>
      </w:r>
      <w:r w:rsidRPr="00CB1950">
        <w:t>.</w:t>
      </w:r>
      <w:r w:rsidR="003807A6">
        <w:t xml:space="preserve"> Magnetite destruction is associated with</w:t>
      </w:r>
      <w:r w:rsidR="0078705F">
        <w:t xml:space="preserve"> gold</w:t>
      </w:r>
      <w:r w:rsidR="003807A6">
        <w:t xml:space="preserve"> mineralisation on the property</w:t>
      </w:r>
      <w:r>
        <w:t xml:space="preserve">. </w:t>
      </w:r>
      <w:r w:rsidR="003807A6">
        <w:t>The</w:t>
      </w:r>
      <w:r w:rsidR="00EF468F">
        <w:t>se</w:t>
      </w:r>
      <w:r w:rsidR="003807A6">
        <w:t xml:space="preserve"> linear</w:t>
      </w:r>
      <w:r w:rsidR="00EF468F">
        <w:t xml:space="preserve"> magnetic</w:t>
      </w:r>
      <w:r w:rsidRPr="00CB1950">
        <w:t xml:space="preserve"> features</w:t>
      </w:r>
      <w:r w:rsidR="003807A6">
        <w:t xml:space="preserve"> </w:t>
      </w:r>
      <w:r w:rsidR="0078705F">
        <w:t xml:space="preserve">that </w:t>
      </w:r>
      <w:r w:rsidR="003807A6">
        <w:t>trend 330-340 degrees</w:t>
      </w:r>
      <w:r w:rsidRPr="00CB1950">
        <w:t xml:space="preserve"> may be</w:t>
      </w:r>
      <w:r w:rsidR="00FF4226">
        <w:t xml:space="preserve"> the expression of</w:t>
      </w:r>
      <w:r w:rsidRPr="00CB1950">
        <w:t xml:space="preserve"> secondary faults broadly related to larger</w:t>
      </w:r>
      <w:r w:rsidR="00987545">
        <w:t>-</w:t>
      </w:r>
      <w:r w:rsidRPr="00CB1950">
        <w:t>scale fault</w:t>
      </w:r>
      <w:r w:rsidR="0078705F">
        <w:t>s</w:t>
      </w:r>
      <w:r w:rsidRPr="00CB1950">
        <w:t xml:space="preserve"> in the area (Allan et al.</w:t>
      </w:r>
      <w:r w:rsidR="0078705F">
        <w:t>,</w:t>
      </w:r>
      <w:r w:rsidRPr="00CB1950">
        <w:t xml:space="preserve"> 2011)</w:t>
      </w:r>
      <w:r>
        <w:t xml:space="preserve">. </w:t>
      </w:r>
      <w:bookmarkStart w:id="58" w:name="_Toc307981399"/>
      <w:bookmarkEnd w:id="42"/>
    </w:p>
    <w:p w:rsidR="007C4DC4" w:rsidRPr="007C4DC4" w:rsidRDefault="007C4DC4"/>
    <w:p w:rsidR="004F2648" w:rsidRPr="002A7370" w:rsidRDefault="004F2648" w:rsidP="00D809BD">
      <w:pPr>
        <w:pStyle w:val="Heading1"/>
      </w:pPr>
      <w:bookmarkStart w:id="59" w:name="_Toc318919994"/>
      <w:r w:rsidRPr="002A7370">
        <w:t>QUALITY ASSURANCE/QUALITY CONTROL</w:t>
      </w:r>
      <w:bookmarkEnd w:id="59"/>
    </w:p>
    <w:p w:rsidR="00D57D7C" w:rsidRDefault="00D57D7C" w:rsidP="00D57D7C">
      <w:pPr>
        <w:rPr>
          <w:rFonts w:cs="Arial"/>
        </w:rPr>
      </w:pPr>
      <w:r w:rsidRPr="005669B5">
        <w:rPr>
          <w:rFonts w:cs="Arial"/>
        </w:rPr>
        <w:t>For Quality Assurance-Quality Control (QA</w:t>
      </w:r>
      <w:r w:rsidR="00EF468F">
        <w:rPr>
          <w:rFonts w:cs="Arial"/>
        </w:rPr>
        <w:t>/</w:t>
      </w:r>
      <w:r w:rsidRPr="005669B5">
        <w:rPr>
          <w:rFonts w:cs="Arial"/>
        </w:rPr>
        <w:t xml:space="preserve">QC) purposes, check samples were inserted into the </w:t>
      </w:r>
      <w:r w:rsidR="00FF4226">
        <w:rPr>
          <w:rFonts w:cs="Arial"/>
        </w:rPr>
        <w:t xml:space="preserve">core </w:t>
      </w:r>
      <w:r w:rsidRPr="005669B5">
        <w:rPr>
          <w:rFonts w:cs="Arial"/>
        </w:rPr>
        <w:t xml:space="preserve">sample stream every 10 samples. Blanks, comprised of </w:t>
      </w:r>
      <w:r>
        <w:rPr>
          <w:rFonts w:cs="Arial"/>
        </w:rPr>
        <w:t>garden dolomite material</w:t>
      </w:r>
      <w:r w:rsidRPr="005669B5">
        <w:rPr>
          <w:rFonts w:cs="Arial"/>
        </w:rPr>
        <w:t>, were inserted on odd sample identification numbers (i.e. numbers ending in 10, 30, 50, 70, 90</w:t>
      </w:r>
      <w:r w:rsidR="00EE143D">
        <w:rPr>
          <w:rFonts w:cs="Arial"/>
        </w:rPr>
        <w:t>). D</w:t>
      </w:r>
      <w:r w:rsidRPr="005669B5">
        <w:rPr>
          <w:rFonts w:cs="Arial"/>
        </w:rPr>
        <w:t xml:space="preserve">uplicates were inserted on even sample identification number (i.e. numbers ending in 20, 40, 60, 80, 100). </w:t>
      </w:r>
      <w:r>
        <w:t>The</w:t>
      </w:r>
      <w:r w:rsidR="00FF4226">
        <w:t>se</w:t>
      </w:r>
      <w:r>
        <w:t xml:space="preserve"> </w:t>
      </w:r>
      <w:r w:rsidR="00BF3036">
        <w:t>check samples</w:t>
      </w:r>
      <w:r w:rsidR="00FF4226">
        <w:t>, i.e. the blank and duplicate samples,</w:t>
      </w:r>
      <w:r>
        <w:t xml:space="preserve"> were</w:t>
      </w:r>
      <w:r w:rsidR="00BF3036">
        <w:t xml:space="preserve"> inserted into the sample stream and</w:t>
      </w:r>
      <w:r>
        <w:t xml:space="preserve"> analysed</w:t>
      </w:r>
      <w:r w:rsidR="00FD5A4B">
        <w:t xml:space="preserve"> along</w:t>
      </w:r>
      <w:r>
        <w:t xml:space="preserve"> with the </w:t>
      </w:r>
      <w:r w:rsidR="00FD5A4B">
        <w:t>o</w:t>
      </w:r>
      <w:r>
        <w:t>the</w:t>
      </w:r>
      <w:r w:rsidR="00FD5A4B">
        <w:t>r</w:t>
      </w:r>
      <w:r>
        <w:t xml:space="preserve"> </w:t>
      </w:r>
      <w:r w:rsidR="00BF3036">
        <w:t xml:space="preserve">drill core samples. The check sample results </w:t>
      </w:r>
      <w:r>
        <w:t xml:space="preserve">were used to check the consistency of </w:t>
      </w:r>
      <w:r w:rsidR="00884249">
        <w:t>Silver Quest’s</w:t>
      </w:r>
      <w:r>
        <w:t xml:space="preserve"> </w:t>
      </w:r>
      <w:r w:rsidRPr="00BE5F93">
        <w:t>sampling procedures</w:t>
      </w:r>
      <w:r w:rsidR="00FD5A4B">
        <w:t>, as well as</w:t>
      </w:r>
      <w:r w:rsidRPr="00BE5F93">
        <w:t xml:space="preserve"> </w:t>
      </w:r>
      <w:r w:rsidR="00884249">
        <w:t xml:space="preserve">to check </w:t>
      </w:r>
      <w:r w:rsidRPr="00BE5F93">
        <w:t>the analytical procedures used by ALS Laboratory Group.</w:t>
      </w:r>
      <w:r>
        <w:t xml:space="preserve"> </w:t>
      </w:r>
      <w:r w:rsidR="00FD5A4B">
        <w:t xml:space="preserve"> Internal </w:t>
      </w:r>
      <w:r>
        <w:t xml:space="preserve">ALS Laboratory Group blanks, duplicates and standards were also used to </w:t>
      </w:r>
      <w:r w:rsidR="00BF3036">
        <w:t>validate analytical</w:t>
      </w:r>
      <w:r>
        <w:t xml:space="preserve"> results.</w:t>
      </w:r>
    </w:p>
    <w:p w:rsidR="00D57D7C" w:rsidRDefault="00D57D7C" w:rsidP="00D57D7C">
      <w:pPr>
        <w:rPr>
          <w:rFonts w:cs="Arial"/>
        </w:rPr>
      </w:pPr>
    </w:p>
    <w:p w:rsidR="00D80C67" w:rsidRDefault="0044135F" w:rsidP="00D57D7C">
      <w:pPr>
        <w:rPr>
          <w:rFonts w:cs="Arial"/>
        </w:rPr>
      </w:pPr>
      <w:r>
        <w:rPr>
          <w:rFonts w:cs="Arial"/>
        </w:rPr>
        <w:t>A total of 33 blanks and 54 duplicate (quarter core) sample</w:t>
      </w:r>
      <w:r w:rsidR="00FF4226">
        <w:rPr>
          <w:rFonts w:cs="Arial"/>
        </w:rPr>
        <w:t xml:space="preserve"> pair</w:t>
      </w:r>
      <w:r>
        <w:rPr>
          <w:rFonts w:cs="Arial"/>
        </w:rPr>
        <w:t>s were submitted for analysis. The 33 blank samples contain from &lt;5 ppb to 13 ppb</w:t>
      </w:r>
      <w:r w:rsidR="00B66540">
        <w:rPr>
          <w:rFonts w:cs="Arial"/>
        </w:rPr>
        <w:t xml:space="preserve"> gold</w:t>
      </w:r>
      <w:r w:rsidR="00FD5A4B">
        <w:rPr>
          <w:rFonts w:cs="Arial"/>
        </w:rPr>
        <w:t>;</w:t>
      </w:r>
      <w:r w:rsidR="00B66540">
        <w:rPr>
          <w:rFonts w:cs="Arial"/>
        </w:rPr>
        <w:t xml:space="preserve"> 29</w:t>
      </w:r>
      <w:r w:rsidR="00EF468F">
        <w:rPr>
          <w:rFonts w:cs="Arial"/>
        </w:rPr>
        <w:t xml:space="preserve"> of the</w:t>
      </w:r>
      <w:r w:rsidR="00B66540">
        <w:rPr>
          <w:rFonts w:cs="Arial"/>
        </w:rPr>
        <w:t xml:space="preserve"> </w:t>
      </w:r>
      <w:r w:rsidR="00FD5A4B">
        <w:rPr>
          <w:rFonts w:cs="Arial"/>
        </w:rPr>
        <w:t>blank</w:t>
      </w:r>
      <w:r w:rsidR="00B66540">
        <w:rPr>
          <w:rFonts w:cs="Arial"/>
        </w:rPr>
        <w:t xml:space="preserve">s contain </w:t>
      </w:r>
      <w:r w:rsidR="00FD5A4B">
        <w:rPr>
          <w:rFonts w:cs="Arial"/>
        </w:rPr>
        <w:t>&lt;</w:t>
      </w:r>
      <w:r w:rsidR="00B66540">
        <w:rPr>
          <w:rFonts w:cs="Arial"/>
        </w:rPr>
        <w:t xml:space="preserve">5 ppb gold. The blank samples contain from &lt; 0.01 ppm to </w:t>
      </w:r>
      <w:r w:rsidR="006D5B34">
        <w:rPr>
          <w:rFonts w:cs="Arial"/>
        </w:rPr>
        <w:t>0.12 ppm silver, with 22 of the blanks containing less than 0.</w:t>
      </w:r>
      <w:r w:rsidR="004F2DB2">
        <w:rPr>
          <w:rFonts w:cs="Arial"/>
        </w:rPr>
        <w:t>0</w:t>
      </w:r>
      <w:r w:rsidR="006D5B34">
        <w:rPr>
          <w:rFonts w:cs="Arial"/>
        </w:rPr>
        <w:t xml:space="preserve">2 ppm silver. </w:t>
      </w:r>
    </w:p>
    <w:p w:rsidR="00D80C67" w:rsidRDefault="00D80C67" w:rsidP="00D57D7C">
      <w:pPr>
        <w:rPr>
          <w:rFonts w:cs="Arial"/>
        </w:rPr>
      </w:pPr>
    </w:p>
    <w:p w:rsidR="006D5B34" w:rsidRDefault="004A10FD" w:rsidP="00D57D7C">
      <w:pPr>
        <w:rPr>
          <w:rFonts w:cs="Arial"/>
        </w:rPr>
      </w:pPr>
      <w:r>
        <w:rPr>
          <w:rFonts w:cs="Arial"/>
        </w:rPr>
        <w:lastRenderedPageBreak/>
        <w:t>Three b</w:t>
      </w:r>
      <w:r w:rsidR="006D5B34">
        <w:rPr>
          <w:rFonts w:cs="Arial"/>
        </w:rPr>
        <w:t xml:space="preserve">lank samples within the sample batch </w:t>
      </w:r>
      <w:r w:rsidR="004E6680">
        <w:rPr>
          <w:rFonts w:cs="Arial"/>
        </w:rPr>
        <w:t>contain</w:t>
      </w:r>
      <w:r w:rsidR="006D5B34">
        <w:rPr>
          <w:rFonts w:cs="Arial"/>
        </w:rPr>
        <w:t xml:space="preserve">ing core from holes PM11-01 and PM11-02 contain </w:t>
      </w:r>
      <w:r>
        <w:rPr>
          <w:rFonts w:cs="Arial"/>
        </w:rPr>
        <w:t>7, 12 and 13</w:t>
      </w:r>
      <w:r w:rsidR="006D5B34">
        <w:rPr>
          <w:rFonts w:cs="Arial"/>
        </w:rPr>
        <w:t xml:space="preserve"> ppb gold</w:t>
      </w:r>
      <w:r>
        <w:rPr>
          <w:rFonts w:cs="Arial"/>
        </w:rPr>
        <w:t xml:space="preserve">; the remaining four blank samples in this batch contain zero gold.  One of the </w:t>
      </w:r>
      <w:r w:rsidR="00036DB5">
        <w:rPr>
          <w:rFonts w:cs="Arial"/>
        </w:rPr>
        <w:t xml:space="preserve">seven </w:t>
      </w:r>
      <w:r>
        <w:rPr>
          <w:rFonts w:cs="Arial"/>
        </w:rPr>
        <w:t>blank samples f</w:t>
      </w:r>
      <w:r w:rsidR="004E6680">
        <w:rPr>
          <w:rFonts w:cs="Arial"/>
        </w:rPr>
        <w:t>rom</w:t>
      </w:r>
      <w:r>
        <w:rPr>
          <w:rFonts w:cs="Arial"/>
        </w:rPr>
        <w:t xml:space="preserve"> this batch contains</w:t>
      </w:r>
      <w:r w:rsidR="004E6680">
        <w:rPr>
          <w:rFonts w:cs="Arial"/>
        </w:rPr>
        <w:t xml:space="preserve"> </w:t>
      </w:r>
      <w:r w:rsidR="006D5B34">
        <w:rPr>
          <w:rFonts w:cs="Arial"/>
        </w:rPr>
        <w:t>0.12 ppm silver</w:t>
      </w:r>
      <w:r>
        <w:rPr>
          <w:rFonts w:cs="Arial"/>
        </w:rPr>
        <w:t xml:space="preserve">; the remaining </w:t>
      </w:r>
      <w:r w:rsidR="00036DB5">
        <w:rPr>
          <w:rFonts w:cs="Arial"/>
        </w:rPr>
        <w:t>six blanks contain</w:t>
      </w:r>
      <w:r w:rsidR="004E6680">
        <w:rPr>
          <w:rFonts w:cs="Arial"/>
        </w:rPr>
        <w:t xml:space="preserve"> from </w:t>
      </w:r>
      <w:r w:rsidR="00036DB5">
        <w:rPr>
          <w:rFonts w:cs="Arial"/>
        </w:rPr>
        <w:t>0.01</w:t>
      </w:r>
      <w:r w:rsidR="004E6680">
        <w:rPr>
          <w:rFonts w:cs="Arial"/>
        </w:rPr>
        <w:t xml:space="preserve"> to</w:t>
      </w:r>
      <w:r w:rsidR="006D5B34">
        <w:rPr>
          <w:rFonts w:cs="Arial"/>
        </w:rPr>
        <w:t xml:space="preserve"> </w:t>
      </w:r>
      <w:r w:rsidR="00036DB5">
        <w:rPr>
          <w:rFonts w:cs="Arial"/>
        </w:rPr>
        <w:t xml:space="preserve">0.04 ppm silver.  One blank contains </w:t>
      </w:r>
      <w:r w:rsidR="006D5B34">
        <w:rPr>
          <w:rFonts w:cs="Arial"/>
        </w:rPr>
        <w:t>44.3 ppm lead</w:t>
      </w:r>
      <w:r w:rsidR="00036DB5">
        <w:rPr>
          <w:rFonts w:cs="Arial"/>
        </w:rPr>
        <w:t>; the remaining six blanks contain from 1.5 to 3.0 ppm lead</w:t>
      </w:r>
      <w:r w:rsidR="006D5B34">
        <w:rPr>
          <w:rFonts w:cs="Arial"/>
        </w:rPr>
        <w:t>. Th</w:t>
      </w:r>
      <w:r w:rsidR="004E6680">
        <w:rPr>
          <w:rFonts w:cs="Arial"/>
        </w:rPr>
        <w:t xml:space="preserve">is batch of samples was </w:t>
      </w:r>
      <w:r w:rsidR="00036DB5">
        <w:rPr>
          <w:rFonts w:cs="Arial"/>
        </w:rPr>
        <w:t>possibl</w:t>
      </w:r>
      <w:r w:rsidR="006D5B34">
        <w:rPr>
          <w:rFonts w:cs="Arial"/>
        </w:rPr>
        <w:t>y contaminat</w:t>
      </w:r>
      <w:r w:rsidR="004E6680">
        <w:rPr>
          <w:rFonts w:cs="Arial"/>
        </w:rPr>
        <w:t>ed</w:t>
      </w:r>
      <w:r w:rsidR="006D5B34">
        <w:rPr>
          <w:rFonts w:cs="Arial"/>
        </w:rPr>
        <w:t xml:space="preserve"> within the laboratory.</w:t>
      </w:r>
    </w:p>
    <w:p w:rsidR="006D5B34" w:rsidRDefault="006D5B34" w:rsidP="00D57D7C">
      <w:pPr>
        <w:rPr>
          <w:rFonts w:cs="Arial"/>
        </w:rPr>
      </w:pPr>
    </w:p>
    <w:p w:rsidR="006D5B34" w:rsidRDefault="006D5B34" w:rsidP="00D57D7C">
      <w:pPr>
        <w:rPr>
          <w:rFonts w:cs="Arial"/>
        </w:rPr>
      </w:pPr>
      <w:r>
        <w:rPr>
          <w:rFonts w:cs="Arial"/>
        </w:rPr>
        <w:t xml:space="preserve">Analytical results for the </w:t>
      </w:r>
      <w:r w:rsidR="00884249">
        <w:rPr>
          <w:rFonts w:cs="Arial"/>
        </w:rPr>
        <w:t>54 duplicate sample</w:t>
      </w:r>
      <w:r w:rsidR="00FC2CB3">
        <w:rPr>
          <w:rFonts w:cs="Arial"/>
        </w:rPr>
        <w:t xml:space="preserve"> </w:t>
      </w:r>
      <w:r>
        <w:rPr>
          <w:rFonts w:cs="Arial"/>
        </w:rPr>
        <w:t xml:space="preserve">pairs show </w:t>
      </w:r>
      <w:r w:rsidR="00FC2CB3">
        <w:rPr>
          <w:rFonts w:cs="Arial"/>
        </w:rPr>
        <w:t>good agreement between</w:t>
      </w:r>
      <w:r>
        <w:rPr>
          <w:rFonts w:cs="Arial"/>
        </w:rPr>
        <w:t xml:space="preserve"> </w:t>
      </w:r>
      <w:r w:rsidR="00111B57">
        <w:rPr>
          <w:rFonts w:cs="Arial"/>
        </w:rPr>
        <w:t xml:space="preserve">gold and silver </w:t>
      </w:r>
      <w:r w:rsidR="00FC2CB3">
        <w:rPr>
          <w:rFonts w:cs="Arial"/>
        </w:rPr>
        <w:t xml:space="preserve">assays.  The largest variation in silver concentrations between the two samples in a duplicate pair was with core sample </w:t>
      </w:r>
      <w:r w:rsidR="009F5894">
        <w:rPr>
          <w:rFonts w:cs="Arial"/>
        </w:rPr>
        <w:t>L</w:t>
      </w:r>
      <w:r w:rsidR="00FC2CB3">
        <w:rPr>
          <w:rFonts w:cs="Arial"/>
        </w:rPr>
        <w:t>569539, containing 0.82 ppm silver, and</w:t>
      </w:r>
      <w:r w:rsidR="00AF5E20">
        <w:rPr>
          <w:rFonts w:cs="Arial"/>
        </w:rPr>
        <w:t xml:space="preserve"> core</w:t>
      </w:r>
      <w:r w:rsidR="00FC2CB3">
        <w:rPr>
          <w:rFonts w:cs="Arial"/>
        </w:rPr>
        <w:t xml:space="preserve"> sample L569540 </w:t>
      </w:r>
      <w:r w:rsidR="00AF5E20">
        <w:rPr>
          <w:rFonts w:cs="Arial"/>
        </w:rPr>
        <w:t>which</w:t>
      </w:r>
      <w:r w:rsidR="00FC2CB3">
        <w:rPr>
          <w:rFonts w:cs="Arial"/>
        </w:rPr>
        <w:t xml:space="preserve"> contains 3.10 ppm silver</w:t>
      </w:r>
      <w:r w:rsidR="00AF5E20">
        <w:rPr>
          <w:rFonts w:cs="Arial"/>
        </w:rPr>
        <w:t xml:space="preserve">.  </w:t>
      </w:r>
      <w:r w:rsidR="0013150D">
        <w:rPr>
          <w:rFonts w:cs="Arial"/>
        </w:rPr>
        <w:t>The largest variation in gold concentrations between the two samples in a duplicate pair was with core sample L5</w:t>
      </w:r>
      <w:r w:rsidR="00011FC5">
        <w:rPr>
          <w:rFonts w:cs="Arial"/>
        </w:rPr>
        <w:t>71</w:t>
      </w:r>
      <w:r w:rsidR="0013150D">
        <w:rPr>
          <w:rFonts w:cs="Arial"/>
        </w:rPr>
        <w:t>3</w:t>
      </w:r>
      <w:r w:rsidR="00011FC5">
        <w:rPr>
          <w:rFonts w:cs="Arial"/>
        </w:rPr>
        <w:t>5</w:t>
      </w:r>
      <w:r w:rsidR="0013150D">
        <w:rPr>
          <w:rFonts w:cs="Arial"/>
        </w:rPr>
        <w:t>9, containing 0 ppb gold, and core sample L5</w:t>
      </w:r>
      <w:r w:rsidR="00011FC5">
        <w:rPr>
          <w:rFonts w:cs="Arial"/>
        </w:rPr>
        <w:t>7136</w:t>
      </w:r>
      <w:r w:rsidR="0013150D">
        <w:rPr>
          <w:rFonts w:cs="Arial"/>
        </w:rPr>
        <w:t xml:space="preserve">0 which contains 9 ppb gold.   </w:t>
      </w:r>
      <w:r w:rsidR="00FC2CB3">
        <w:rPr>
          <w:rFonts w:cs="Arial"/>
        </w:rPr>
        <w:t xml:space="preserve"> </w:t>
      </w:r>
      <w:r w:rsidR="00AF5E20">
        <w:rPr>
          <w:rFonts w:cs="Arial"/>
        </w:rPr>
        <w:t>L</w:t>
      </w:r>
      <w:r w:rsidR="009F5894">
        <w:rPr>
          <w:rFonts w:cs="Arial"/>
        </w:rPr>
        <w:t>arger variation</w:t>
      </w:r>
      <w:r w:rsidR="006226A0">
        <w:rPr>
          <w:rFonts w:cs="Arial"/>
        </w:rPr>
        <w:t>s</w:t>
      </w:r>
      <w:r w:rsidR="009F5894">
        <w:rPr>
          <w:rFonts w:cs="Arial"/>
        </w:rPr>
        <w:t xml:space="preserve"> </w:t>
      </w:r>
      <w:r w:rsidR="006D4268">
        <w:rPr>
          <w:rFonts w:cs="Arial"/>
        </w:rPr>
        <w:t xml:space="preserve">such as this tend to </w:t>
      </w:r>
      <w:r w:rsidR="009F5894">
        <w:rPr>
          <w:rFonts w:cs="Arial"/>
        </w:rPr>
        <w:t>occur near</w:t>
      </w:r>
      <w:r w:rsidR="006226A0">
        <w:rPr>
          <w:rFonts w:cs="Arial"/>
        </w:rPr>
        <w:t xml:space="preserve"> the</w:t>
      </w:r>
      <w:r w:rsidR="009F5894">
        <w:rPr>
          <w:rFonts w:cs="Arial"/>
        </w:rPr>
        <w:t xml:space="preserve"> analytical detection limit</w:t>
      </w:r>
      <w:r w:rsidR="006226A0">
        <w:rPr>
          <w:rFonts w:cs="Arial"/>
        </w:rPr>
        <w:t xml:space="preserve">, </w:t>
      </w:r>
      <w:r w:rsidR="006D4268">
        <w:rPr>
          <w:rFonts w:cs="Arial"/>
        </w:rPr>
        <w:t>becaus</w:t>
      </w:r>
      <w:r w:rsidR="006226A0">
        <w:rPr>
          <w:rFonts w:cs="Arial"/>
        </w:rPr>
        <w:t>e</w:t>
      </w:r>
      <w:r w:rsidR="009F5894">
        <w:rPr>
          <w:rFonts w:cs="Arial"/>
        </w:rPr>
        <w:t xml:space="preserve"> analytical precision </w:t>
      </w:r>
      <w:r w:rsidR="006226A0">
        <w:rPr>
          <w:rFonts w:cs="Arial"/>
        </w:rPr>
        <w:t>is low</w:t>
      </w:r>
      <w:r w:rsidR="006D4268">
        <w:rPr>
          <w:rFonts w:cs="Arial"/>
        </w:rPr>
        <w:t xml:space="preserve"> at these </w:t>
      </w:r>
      <w:r w:rsidR="00FF4226">
        <w:rPr>
          <w:rFonts w:cs="Arial"/>
        </w:rPr>
        <w:t xml:space="preserve">metal </w:t>
      </w:r>
      <w:r w:rsidR="006D4268">
        <w:rPr>
          <w:rFonts w:cs="Arial"/>
        </w:rPr>
        <w:t>concentrations</w:t>
      </w:r>
      <w:r w:rsidR="009F5894">
        <w:rPr>
          <w:rFonts w:cs="Arial"/>
        </w:rPr>
        <w:t xml:space="preserve">. </w:t>
      </w:r>
      <w:r w:rsidR="00AF5E20">
        <w:rPr>
          <w:rFonts w:cs="Arial"/>
        </w:rPr>
        <w:t>Analytical results for t</w:t>
      </w:r>
      <w:r w:rsidR="006226A0">
        <w:rPr>
          <w:rFonts w:cs="Arial"/>
        </w:rPr>
        <w:t>he duplicate sample pair</w:t>
      </w:r>
      <w:r w:rsidR="00AF5E20">
        <w:rPr>
          <w:rFonts w:cs="Arial"/>
        </w:rPr>
        <w:t>s</w:t>
      </w:r>
      <w:r w:rsidR="009F5894">
        <w:rPr>
          <w:rFonts w:cs="Arial"/>
        </w:rPr>
        <w:t xml:space="preserve"> </w:t>
      </w:r>
      <w:r w:rsidR="006226A0">
        <w:rPr>
          <w:rFonts w:cs="Arial"/>
        </w:rPr>
        <w:t>indicate</w:t>
      </w:r>
      <w:r w:rsidR="009F5894">
        <w:rPr>
          <w:rFonts w:cs="Arial"/>
        </w:rPr>
        <w:t xml:space="preserve"> that</w:t>
      </w:r>
      <w:r w:rsidR="006226A0">
        <w:rPr>
          <w:rFonts w:cs="Arial"/>
        </w:rPr>
        <w:t xml:space="preserve"> the analytical </w:t>
      </w:r>
      <w:r w:rsidR="009F5894">
        <w:rPr>
          <w:rFonts w:cs="Arial"/>
        </w:rPr>
        <w:t xml:space="preserve">results </w:t>
      </w:r>
      <w:r w:rsidR="006226A0">
        <w:rPr>
          <w:rFonts w:cs="Arial"/>
        </w:rPr>
        <w:t xml:space="preserve">from the laboratory </w:t>
      </w:r>
      <w:r w:rsidR="009F5894">
        <w:rPr>
          <w:rFonts w:cs="Arial"/>
        </w:rPr>
        <w:t>are consistent and repeatable.</w:t>
      </w:r>
    </w:p>
    <w:p w:rsidR="00817AEE" w:rsidRDefault="00817AEE" w:rsidP="00D57D7C">
      <w:pPr>
        <w:rPr>
          <w:rFonts w:cs="Arial"/>
        </w:rPr>
      </w:pPr>
    </w:p>
    <w:p w:rsidR="000950EE" w:rsidRDefault="004A726B" w:rsidP="000950EE">
      <w:pPr>
        <w:pStyle w:val="Heading1"/>
      </w:pPr>
      <w:bookmarkStart w:id="60" w:name="_Toc318919995"/>
      <w:r w:rsidRPr="002A7370">
        <w:t>DISCUSSION</w:t>
      </w:r>
      <w:r w:rsidR="00D33212" w:rsidRPr="002A7370">
        <w:t>S AND CONCL</w:t>
      </w:r>
      <w:r w:rsidR="00D809BD" w:rsidRPr="002A7370">
        <w:t>USIONS</w:t>
      </w:r>
      <w:bookmarkStart w:id="61" w:name="_Toc307981400"/>
      <w:bookmarkEnd w:id="58"/>
      <w:bookmarkEnd w:id="60"/>
    </w:p>
    <w:p w:rsidR="006226A0" w:rsidRDefault="000950EE" w:rsidP="000950EE">
      <w:r>
        <w:t>G</w:t>
      </w:r>
      <w:r w:rsidR="00DD6A78" w:rsidRPr="00A62165">
        <w:t xml:space="preserve">eochemical sampling, </w:t>
      </w:r>
      <w:r w:rsidR="006226A0">
        <w:t xml:space="preserve">geological mapping and diamond </w:t>
      </w:r>
      <w:r w:rsidR="00DD6A78" w:rsidRPr="00A62165">
        <w:t>drilling</w:t>
      </w:r>
      <w:r>
        <w:t xml:space="preserve"> were </w:t>
      </w:r>
      <w:r w:rsidRPr="00A62165">
        <w:t>conducted from June through to August 2011</w:t>
      </w:r>
      <w:r>
        <w:t xml:space="preserve"> on</w:t>
      </w:r>
      <w:r w:rsidR="00DD6A78" w:rsidRPr="00A62165">
        <w:t xml:space="preserve"> Silver Quest</w:t>
      </w:r>
      <w:r>
        <w:t>’s Prospector Mountain p</w:t>
      </w:r>
      <w:r w:rsidR="00DD6A78" w:rsidRPr="00A62165">
        <w:t>roperty. Drill</w:t>
      </w:r>
      <w:r w:rsidR="00B40353">
        <w:t xml:space="preserve"> holes</w:t>
      </w:r>
      <w:r w:rsidR="00872C7C">
        <w:t xml:space="preserve"> testing </w:t>
      </w:r>
      <w:r w:rsidR="00B40353">
        <w:t>targets defined</w:t>
      </w:r>
      <w:r w:rsidR="00DD6A78" w:rsidRPr="00A62165">
        <w:t xml:space="preserve"> by surface geochemistry, topographic recessive </w:t>
      </w:r>
      <w:r w:rsidR="00B40353">
        <w:t xml:space="preserve">lineaments and magnetic lineaments </w:t>
      </w:r>
      <w:r w:rsidR="00DD6A78" w:rsidRPr="00A62165">
        <w:t xml:space="preserve">intercepted </w:t>
      </w:r>
      <w:r w:rsidR="00B40353">
        <w:t>fault</w:t>
      </w:r>
      <w:r w:rsidR="00DD6A78" w:rsidRPr="00A62165">
        <w:t xml:space="preserve"> structures</w:t>
      </w:r>
      <w:r w:rsidR="00872C7C">
        <w:t>, veins and</w:t>
      </w:r>
      <w:r w:rsidR="00DD6A78" w:rsidRPr="00A62165">
        <w:t xml:space="preserve"> alt</w:t>
      </w:r>
      <w:r w:rsidR="00B40353">
        <w:t xml:space="preserve">ered rocks </w:t>
      </w:r>
      <w:r w:rsidR="00872C7C">
        <w:t>hosting</w:t>
      </w:r>
      <w:r w:rsidR="00B40353">
        <w:t xml:space="preserve"> base </w:t>
      </w:r>
      <w:r w:rsidR="00F40859">
        <w:t xml:space="preserve">metal </w:t>
      </w:r>
      <w:r w:rsidR="00B40353">
        <w:t xml:space="preserve">and precious metal </w:t>
      </w:r>
      <w:r w:rsidR="00DD6A78" w:rsidRPr="00A62165">
        <w:t>minerali</w:t>
      </w:r>
      <w:r w:rsidR="00F40859">
        <w:t>z</w:t>
      </w:r>
      <w:r w:rsidR="00DD6A78" w:rsidRPr="00A62165">
        <w:t xml:space="preserve">ation. </w:t>
      </w:r>
    </w:p>
    <w:p w:rsidR="006226A0" w:rsidRDefault="006226A0" w:rsidP="000950EE"/>
    <w:p w:rsidR="00DD6A78" w:rsidRDefault="006226A0" w:rsidP="000950EE">
      <w:r>
        <w:t>The presence of elevated base and precious metal concentrations was confirmed, h</w:t>
      </w:r>
      <w:r w:rsidR="00872C7C">
        <w:t>owever</w:t>
      </w:r>
      <w:r w:rsidR="00DD6A78" w:rsidRPr="00A62165">
        <w:t xml:space="preserve"> </w:t>
      </w:r>
      <w:r>
        <w:t>drill intercepts</w:t>
      </w:r>
      <w:r w:rsidR="00872C7C">
        <w:t xml:space="preserve"> </w:t>
      </w:r>
      <w:r>
        <w:t>are</w:t>
      </w:r>
      <w:r w:rsidR="00872C7C">
        <w:t xml:space="preserve"> generally low</w:t>
      </w:r>
      <w:r>
        <w:t>er</w:t>
      </w:r>
      <w:r w:rsidR="00872C7C">
        <w:t xml:space="preserve"> </w:t>
      </w:r>
      <w:r>
        <w:t>grade than</w:t>
      </w:r>
      <w:r w:rsidR="00872C7C">
        <w:t xml:space="preserve"> </w:t>
      </w:r>
      <w:r>
        <w:t xml:space="preserve">assays from </w:t>
      </w:r>
      <w:r w:rsidR="00F40859">
        <w:t xml:space="preserve">overlying, </w:t>
      </w:r>
      <w:r>
        <w:t xml:space="preserve">surface </w:t>
      </w:r>
      <w:r w:rsidR="00872C7C">
        <w:t xml:space="preserve">mineralisation encountered in similar </w:t>
      </w:r>
      <w:r w:rsidR="00D64EAC">
        <w:t>rocks.</w:t>
      </w:r>
    </w:p>
    <w:p w:rsidR="00872C7C" w:rsidRDefault="00872C7C" w:rsidP="000950EE"/>
    <w:p w:rsidR="00AE5F99" w:rsidRDefault="00B40353" w:rsidP="00FB3F95">
      <w:pPr>
        <w:ind w:left="720" w:hanging="720"/>
      </w:pPr>
      <w:r>
        <w:t>The results</w:t>
      </w:r>
      <w:r w:rsidR="00172752">
        <w:t xml:space="preserve"> of 2011 d</w:t>
      </w:r>
      <w:r>
        <w:t>iamond drilling on the Bonanza Z</w:t>
      </w:r>
      <w:r w:rsidR="00172752">
        <w:t xml:space="preserve">one </w:t>
      </w:r>
      <w:r w:rsidR="00730E4E">
        <w:t>show that</w:t>
      </w:r>
      <w:r w:rsidR="00172752">
        <w:t xml:space="preserve"> </w:t>
      </w:r>
      <w:r w:rsidR="007722DE">
        <w:t>the highest gold grades are associated with quartz veins exhibiting epithermal textures. The higher gold grades are more associated with limonite-altered rocks than with quartz-tourmaline-hematite alteration.  B</w:t>
      </w:r>
      <w:r w:rsidR="00852958">
        <w:t xml:space="preserve">ase metal </w:t>
      </w:r>
      <w:r w:rsidR="007722DE">
        <w:t>concentration</w:t>
      </w:r>
      <w:r w:rsidR="00852958">
        <w:t xml:space="preserve">s are generally </w:t>
      </w:r>
      <w:r w:rsidR="006D4268">
        <w:t>higher</w:t>
      </w:r>
      <w:r w:rsidR="00852958">
        <w:t xml:space="preserve"> in</w:t>
      </w:r>
      <w:r w:rsidR="00172752">
        <w:t xml:space="preserve"> the </w:t>
      </w:r>
      <w:r w:rsidR="00852958">
        <w:t>2011 drill</w:t>
      </w:r>
      <w:r w:rsidR="007722DE">
        <w:t xml:space="preserve"> holes</w:t>
      </w:r>
      <w:r w:rsidR="006D4268">
        <w:t xml:space="preserve"> than within the 2010 drill holes.  The 2011 holes are</w:t>
      </w:r>
      <w:r w:rsidR="007722DE">
        <w:t xml:space="preserve"> located on the periphery of the Bonanza </w:t>
      </w:r>
      <w:r w:rsidR="007722DE">
        <w:lastRenderedPageBreak/>
        <w:t xml:space="preserve">Zone, </w:t>
      </w:r>
      <w:r w:rsidR="006D4268">
        <w:t>whereas the</w:t>
      </w:r>
      <w:r w:rsidR="007722DE">
        <w:t xml:space="preserve"> </w:t>
      </w:r>
      <w:r w:rsidR="00852958">
        <w:t>2010 drill</w:t>
      </w:r>
      <w:r w:rsidR="007722DE">
        <w:t xml:space="preserve"> holes </w:t>
      </w:r>
      <w:r w:rsidR="006D4268">
        <w:t>a</w:t>
      </w:r>
      <w:r w:rsidR="00F40859">
        <w:t xml:space="preserve">re </w:t>
      </w:r>
      <w:r w:rsidR="006D4268">
        <w:t>loc</w:t>
      </w:r>
      <w:r w:rsidR="00F40859">
        <w:t xml:space="preserve">ated </w:t>
      </w:r>
      <w:r w:rsidR="006D4268">
        <w:t xml:space="preserve">within the </w:t>
      </w:r>
      <w:r w:rsidR="007722DE">
        <w:t>central</w:t>
      </w:r>
      <w:r w:rsidR="006D4268">
        <w:t xml:space="preserve"> part of the</w:t>
      </w:r>
      <w:r w:rsidR="00852958">
        <w:t xml:space="preserve"> Bonanza </w:t>
      </w:r>
      <w:r w:rsidR="00F40859">
        <w:t>Z</w:t>
      </w:r>
      <w:r w:rsidR="00852958">
        <w:t>one</w:t>
      </w:r>
      <w:r w:rsidR="00AE5F99">
        <w:t>.</w:t>
      </w:r>
      <w:r w:rsidR="00852958">
        <w:t xml:space="preserve"> </w:t>
      </w:r>
      <w:r w:rsidR="006D4268">
        <w:t xml:space="preserve"> </w:t>
      </w:r>
      <w:r w:rsidR="00A3264E">
        <w:t xml:space="preserve">This pattern of metal zoning indicates that the central part of the known Bonanza Zone, i.e., the area of the 2010 drill holes, was probably the hottest </w:t>
      </w:r>
      <w:r w:rsidR="00FF4226">
        <w:t xml:space="preserve">or </w:t>
      </w:r>
      <w:r w:rsidR="002C65D1">
        <w:t xml:space="preserve">central </w:t>
      </w:r>
      <w:r w:rsidR="00A3264E">
        <w:t xml:space="preserve">part of the mineralizing system. </w:t>
      </w:r>
    </w:p>
    <w:p w:rsidR="001D213A" w:rsidRDefault="001D213A" w:rsidP="00FB3F95"/>
    <w:p w:rsidR="001D213A" w:rsidRDefault="00F100E1" w:rsidP="00AE5F99">
      <w:r w:rsidRPr="00A62165">
        <w:rPr>
          <w:rFonts w:cs="Arial"/>
        </w:rPr>
        <w:t>T</w:t>
      </w:r>
      <w:r>
        <w:rPr>
          <w:rFonts w:cs="Arial"/>
        </w:rPr>
        <w:t>he results of 2011 t</w:t>
      </w:r>
      <w:r w:rsidRPr="00A62165">
        <w:rPr>
          <w:rFonts w:cs="Arial"/>
        </w:rPr>
        <w:t>rench sampl</w:t>
      </w:r>
      <w:r>
        <w:rPr>
          <w:rFonts w:cs="Arial"/>
        </w:rPr>
        <w:t>ing</w:t>
      </w:r>
      <w:r w:rsidRPr="00A62165">
        <w:rPr>
          <w:rFonts w:cs="Arial"/>
        </w:rPr>
        <w:t xml:space="preserve"> </w:t>
      </w:r>
      <w:r>
        <w:rPr>
          <w:rFonts w:cs="Arial"/>
        </w:rPr>
        <w:t xml:space="preserve">at </w:t>
      </w:r>
      <w:r>
        <w:t xml:space="preserve">the Western Vein System </w:t>
      </w:r>
      <w:r w:rsidRPr="00A62165">
        <w:rPr>
          <w:rFonts w:cs="Arial"/>
        </w:rPr>
        <w:t>confirmed histo</w:t>
      </w:r>
      <w:r>
        <w:rPr>
          <w:rFonts w:cs="Arial"/>
        </w:rPr>
        <w:t>ric results</w:t>
      </w:r>
      <w:r w:rsidRPr="00A62165">
        <w:rPr>
          <w:rFonts w:cs="Arial"/>
        </w:rPr>
        <w:t xml:space="preserve"> in Area</w:t>
      </w:r>
      <w:r>
        <w:rPr>
          <w:rFonts w:cs="Arial"/>
        </w:rPr>
        <w:t>s</w:t>
      </w:r>
      <w:r w:rsidRPr="00A62165">
        <w:rPr>
          <w:rFonts w:cs="Arial"/>
        </w:rPr>
        <w:t xml:space="preserve"> A, B</w:t>
      </w:r>
      <w:r>
        <w:rPr>
          <w:rFonts w:cs="Arial"/>
        </w:rPr>
        <w:t xml:space="preserve"> and</w:t>
      </w:r>
      <w:r w:rsidRPr="00A62165">
        <w:rPr>
          <w:rFonts w:cs="Arial"/>
        </w:rPr>
        <w:t xml:space="preserve"> C</w:t>
      </w:r>
      <w:r>
        <w:rPr>
          <w:rFonts w:cs="Arial"/>
        </w:rPr>
        <w:t xml:space="preserve">. </w:t>
      </w:r>
      <w:r w:rsidRPr="00A62165">
        <w:rPr>
          <w:rFonts w:cs="Arial"/>
        </w:rPr>
        <w:t xml:space="preserve"> </w:t>
      </w:r>
      <w:r w:rsidR="005E3DD7">
        <w:rPr>
          <w:rFonts w:cs="Arial"/>
        </w:rPr>
        <w:t>Age dating of g</w:t>
      </w:r>
      <w:r w:rsidR="00CF2190">
        <w:t xml:space="preserve">alena from </w:t>
      </w:r>
      <w:r w:rsidR="00D3044B">
        <w:t xml:space="preserve">the Western Vein System </w:t>
      </w:r>
      <w:r w:rsidR="00D3044B">
        <w:rPr>
          <w:rFonts w:cs="Arial"/>
        </w:rPr>
        <w:t>indicates</w:t>
      </w:r>
      <w:r w:rsidR="00F40859">
        <w:rPr>
          <w:rFonts w:cs="Arial"/>
        </w:rPr>
        <w:t xml:space="preserve"> that</w:t>
      </w:r>
      <w:r w:rsidR="00D3044B">
        <w:rPr>
          <w:rFonts w:cs="Arial"/>
        </w:rPr>
        <w:t xml:space="preserve"> these epithermal veins are</w:t>
      </w:r>
      <w:r w:rsidR="00CF2190">
        <w:rPr>
          <w:rFonts w:cs="Arial"/>
        </w:rPr>
        <w:t xml:space="preserve"> </w:t>
      </w:r>
      <w:r w:rsidR="00CF2190">
        <w:t>related to a mid-Cretaceous (</w:t>
      </w:r>
      <w:r w:rsidR="00F40859">
        <w:t>~</w:t>
      </w:r>
      <w:r w:rsidR="00CF2190">
        <w:t>100 Ma) hydrothermal event</w:t>
      </w:r>
      <w:r w:rsidR="001E07B5">
        <w:t>.  The</w:t>
      </w:r>
      <w:r w:rsidR="005E3DD7">
        <w:t xml:space="preserve"> Western Vein System mineraliz</w:t>
      </w:r>
      <w:r w:rsidR="00FF4226">
        <w:t>ing</w:t>
      </w:r>
      <w:r w:rsidR="005E3DD7">
        <w:t xml:space="preserve"> event is</w:t>
      </w:r>
      <w:r w:rsidR="00CF2190">
        <w:rPr>
          <w:rFonts w:cs="Arial"/>
        </w:rPr>
        <w:t xml:space="preserve"> therefore </w:t>
      </w:r>
      <w:r w:rsidR="00D3044B">
        <w:rPr>
          <w:rFonts w:cs="Arial"/>
        </w:rPr>
        <w:t>substantially older t</w:t>
      </w:r>
      <w:r w:rsidR="00CF2190">
        <w:rPr>
          <w:rFonts w:cs="Arial"/>
        </w:rPr>
        <w:t>han the Bonanza Z</w:t>
      </w:r>
      <w:r w:rsidR="00D3044B">
        <w:rPr>
          <w:rFonts w:cs="Arial"/>
        </w:rPr>
        <w:t>one mineralisation</w:t>
      </w:r>
      <w:r w:rsidR="00FF4226">
        <w:rPr>
          <w:rFonts w:cs="Arial"/>
        </w:rPr>
        <w:t>, because t</w:t>
      </w:r>
      <w:r w:rsidR="005E3DD7">
        <w:rPr>
          <w:rFonts w:cs="Arial"/>
        </w:rPr>
        <w:t>he Bonanza Zone mineralization</w:t>
      </w:r>
      <w:r w:rsidR="00D3044B">
        <w:rPr>
          <w:rFonts w:cs="Arial"/>
        </w:rPr>
        <w:t xml:space="preserve"> is temporally related to the Prospector Mountain Suite at</w:t>
      </w:r>
      <w:r w:rsidR="005E3DD7">
        <w:rPr>
          <w:rFonts w:cs="Arial"/>
        </w:rPr>
        <w:t xml:space="preserve"> ~</w:t>
      </w:r>
      <w:r w:rsidR="00D3044B">
        <w:rPr>
          <w:rFonts w:cs="Arial"/>
        </w:rPr>
        <w:t xml:space="preserve">69 Ma </w:t>
      </w:r>
      <w:r w:rsidR="00D3044B">
        <w:t>(</w:t>
      </w:r>
      <w:r w:rsidR="00D3044B" w:rsidRPr="00F40859">
        <w:t>Smuk,</w:t>
      </w:r>
      <w:r w:rsidR="00F40859">
        <w:t xml:space="preserve"> </w:t>
      </w:r>
      <w:r w:rsidR="00D3044B" w:rsidRPr="00F40859">
        <w:t>1999).</w:t>
      </w:r>
      <w:r w:rsidR="001446E0">
        <w:rPr>
          <w:color w:val="FF0000"/>
        </w:rPr>
        <w:t xml:space="preserve"> </w:t>
      </w:r>
      <w:r w:rsidR="00CF2190">
        <w:t>North</w:t>
      </w:r>
      <w:r w:rsidR="00D25D5E">
        <w:t>w</w:t>
      </w:r>
      <w:r w:rsidR="00083C56">
        <w:t>est trending s</w:t>
      </w:r>
      <w:r w:rsidR="001D213A">
        <w:t>ilver</w:t>
      </w:r>
      <w:r w:rsidR="00083C56">
        <w:t>, l</w:t>
      </w:r>
      <w:r w:rsidR="001D213A">
        <w:t>ead</w:t>
      </w:r>
      <w:r w:rsidR="00083C56">
        <w:t xml:space="preserve"> and </w:t>
      </w:r>
      <w:r w:rsidR="001D213A">
        <w:t>zinc</w:t>
      </w:r>
      <w:r w:rsidR="00083C56">
        <w:t xml:space="preserve"> </w:t>
      </w:r>
      <w:r w:rsidR="001D213A">
        <w:t>v</w:t>
      </w:r>
      <w:r w:rsidR="00083C56">
        <w:t>eins at the</w:t>
      </w:r>
      <w:r w:rsidR="005E3DD7">
        <w:t xml:space="preserve"> nearby</w:t>
      </w:r>
      <w:r w:rsidR="00083C56">
        <w:t xml:space="preserve"> Casino </w:t>
      </w:r>
      <w:r w:rsidR="001E07B5">
        <w:t xml:space="preserve">porphyry copper </w:t>
      </w:r>
      <w:r w:rsidR="00083C56">
        <w:t>property</w:t>
      </w:r>
      <w:r w:rsidR="00CF2190">
        <w:t xml:space="preserve"> a</w:t>
      </w:r>
      <w:r w:rsidR="005E3DD7">
        <w:t>re similar in appearance</w:t>
      </w:r>
      <w:r w:rsidR="00CF2190">
        <w:t xml:space="preserve"> to the veins </w:t>
      </w:r>
      <w:r w:rsidR="005E3DD7">
        <w:t>at</w:t>
      </w:r>
      <w:r w:rsidR="00CF2190">
        <w:t xml:space="preserve"> the </w:t>
      </w:r>
      <w:r w:rsidR="001E07B5">
        <w:t>W</w:t>
      </w:r>
      <w:r w:rsidR="00CF2190">
        <w:t>estern Vein System. The veins at Casino</w:t>
      </w:r>
      <w:r w:rsidR="00083C56">
        <w:t xml:space="preserve"> </w:t>
      </w:r>
      <w:r w:rsidR="00F40859">
        <w:t>a</w:t>
      </w:r>
      <w:r w:rsidR="00083C56">
        <w:t xml:space="preserve">re interpreted </w:t>
      </w:r>
      <w:r w:rsidR="00CF2190">
        <w:t>to be peripheral</w:t>
      </w:r>
      <w:r w:rsidR="001D213A">
        <w:t xml:space="preserve"> to the</w:t>
      </w:r>
      <w:r w:rsidR="00083C56">
        <w:t xml:space="preserve"> main</w:t>
      </w:r>
      <w:r w:rsidR="00CF2190">
        <w:t xml:space="preserve"> Casino porphyry copper-</w:t>
      </w:r>
      <w:r w:rsidR="001D213A">
        <w:t xml:space="preserve">molybdenum </w:t>
      </w:r>
      <w:r w:rsidR="00CF2190">
        <w:t>d</w:t>
      </w:r>
      <w:r w:rsidR="00083C56">
        <w:t>eposit</w:t>
      </w:r>
      <w:r w:rsidR="001D213A">
        <w:t xml:space="preserve"> (Cathro, 1968)</w:t>
      </w:r>
      <w:r w:rsidR="00083C56">
        <w:t xml:space="preserve">. The </w:t>
      </w:r>
      <w:r w:rsidR="005E3DD7">
        <w:t>copper</w:t>
      </w:r>
      <w:r w:rsidR="00083C56">
        <w:t>-</w:t>
      </w:r>
      <w:r w:rsidR="005E3DD7">
        <w:t xml:space="preserve">molybdenum </w:t>
      </w:r>
      <w:r w:rsidR="00083C56">
        <w:rPr>
          <w:rFonts w:cs="Arial"/>
        </w:rPr>
        <w:t>±</w:t>
      </w:r>
      <w:r w:rsidR="005E3DD7">
        <w:rPr>
          <w:rFonts w:cs="Arial"/>
        </w:rPr>
        <w:t xml:space="preserve"> gold</w:t>
      </w:r>
      <w:r w:rsidR="00083C56">
        <w:t xml:space="preserve"> mineralisation at Casino and Mt Nansen is attributed to a regional hydrothermal event at 70 Ma</w:t>
      </w:r>
      <w:r w:rsidR="00D25D5E">
        <w:t xml:space="preserve"> in the southern Dawson Range (Smuk, 1999). </w:t>
      </w:r>
      <w:r w:rsidR="001E07B5">
        <w:t xml:space="preserve"> Although the epithermal veins from the Western Vein System a</w:t>
      </w:r>
      <w:r w:rsidR="00EF468F">
        <w:t>re</w:t>
      </w:r>
      <w:r w:rsidR="001E07B5">
        <w:t xml:space="preserve"> similar</w:t>
      </w:r>
      <w:r w:rsidR="00EF468F">
        <w:t xml:space="preserve"> in appearance</w:t>
      </w:r>
      <w:r w:rsidR="001E07B5">
        <w:t xml:space="preserve"> to veins on the Casino property, the Western Vein System mineralization</w:t>
      </w:r>
      <w:r w:rsidR="00FF4226">
        <w:t xml:space="preserve"> likely</w:t>
      </w:r>
      <w:r w:rsidR="001E07B5">
        <w:t xml:space="preserve"> is about 30 m.y. older than the Casino mineralization.  </w:t>
      </w:r>
      <w:r w:rsidR="00D25D5E">
        <w:t>The spatial and genetic relationship</w:t>
      </w:r>
      <w:r w:rsidR="001E07B5">
        <w:t>s</w:t>
      </w:r>
      <w:r w:rsidR="00CF2190">
        <w:t xml:space="preserve"> between</w:t>
      </w:r>
      <w:r w:rsidR="00D25D5E">
        <w:t xml:space="preserve"> the Western Vein </w:t>
      </w:r>
      <w:r w:rsidR="00CF2190">
        <w:t>System and the Bonanza Z</w:t>
      </w:r>
      <w:r w:rsidR="00D25D5E">
        <w:t xml:space="preserve">one </w:t>
      </w:r>
      <w:r w:rsidR="001E07B5">
        <w:t>are</w:t>
      </w:r>
      <w:r w:rsidR="00D25D5E">
        <w:t xml:space="preserve"> still to be determined</w:t>
      </w:r>
      <w:r w:rsidR="001E07B5">
        <w:t xml:space="preserve">.  </w:t>
      </w:r>
      <w:r w:rsidR="005E3DD7">
        <w:t>At least two</w:t>
      </w:r>
      <w:r w:rsidR="009722EE">
        <w:t xml:space="preserve"> distinct mineralising events have</w:t>
      </w:r>
      <w:r w:rsidR="00D25D5E">
        <w:t xml:space="preserve"> occurred on the Prospector Mountain property.</w:t>
      </w:r>
      <w:r w:rsidR="00FF4226">
        <w:t xml:space="preserve">  </w:t>
      </w:r>
      <w:r w:rsidR="004C7BEC">
        <w:t>The structural framework for these two mineralizing events is the same; mineralization is associated with fault structures at both the Western Vein System, and at the Bonanza Zone.</w:t>
      </w:r>
    </w:p>
    <w:p w:rsidR="003212A0" w:rsidRDefault="003212A0" w:rsidP="003212A0">
      <w:pPr>
        <w:rPr>
          <w:rFonts w:cs="Arial"/>
        </w:rPr>
      </w:pPr>
    </w:p>
    <w:p w:rsidR="003212A0" w:rsidRDefault="003212A0" w:rsidP="003212A0">
      <w:pPr>
        <w:rPr>
          <w:rFonts w:cs="Arial"/>
        </w:rPr>
      </w:pPr>
      <w:r>
        <w:rPr>
          <w:rFonts w:cs="Arial"/>
        </w:rPr>
        <w:t>G</w:t>
      </w:r>
      <w:r w:rsidRPr="00A62165">
        <w:rPr>
          <w:rFonts w:cs="Arial"/>
        </w:rPr>
        <w:t>eochemical rock sampl</w:t>
      </w:r>
      <w:r w:rsidR="001E07B5">
        <w:rPr>
          <w:rFonts w:cs="Arial"/>
        </w:rPr>
        <w:t>ing in 2011</w:t>
      </w:r>
      <w:r w:rsidRPr="00A62165">
        <w:rPr>
          <w:rFonts w:cs="Arial"/>
        </w:rPr>
        <w:t xml:space="preserve"> confirmed </w:t>
      </w:r>
      <w:r>
        <w:rPr>
          <w:rFonts w:cs="Arial"/>
        </w:rPr>
        <w:t>the bonanza</w:t>
      </w:r>
      <w:r w:rsidRPr="00A62165">
        <w:rPr>
          <w:rFonts w:cs="Arial"/>
        </w:rPr>
        <w:t xml:space="preserve"> grade</w:t>
      </w:r>
      <w:r>
        <w:rPr>
          <w:rFonts w:cs="Arial"/>
        </w:rPr>
        <w:t>s</w:t>
      </w:r>
      <w:r w:rsidRPr="00A62165">
        <w:rPr>
          <w:rFonts w:cs="Arial"/>
        </w:rPr>
        <w:t xml:space="preserve"> associated with the previously</w:t>
      </w:r>
      <w:r w:rsidR="00185949">
        <w:rPr>
          <w:rFonts w:cs="Arial"/>
        </w:rPr>
        <w:t>-</w:t>
      </w:r>
      <w:r w:rsidRPr="00A62165">
        <w:rPr>
          <w:rFonts w:cs="Arial"/>
        </w:rPr>
        <w:t xml:space="preserve">defined Bonanza </w:t>
      </w:r>
      <w:r>
        <w:rPr>
          <w:rFonts w:cs="Arial"/>
        </w:rPr>
        <w:t>Z</w:t>
      </w:r>
      <w:r w:rsidRPr="00A62165">
        <w:rPr>
          <w:rFonts w:cs="Arial"/>
        </w:rPr>
        <w:t xml:space="preserve">one. Areas of interest identified by </w:t>
      </w:r>
      <w:r>
        <w:rPr>
          <w:rFonts w:cs="Arial"/>
        </w:rPr>
        <w:t>2011 sampling</w:t>
      </w:r>
      <w:r w:rsidRPr="00A62165">
        <w:rPr>
          <w:rFonts w:cs="Arial"/>
        </w:rPr>
        <w:t xml:space="preserve"> include ‘The Chute’ downslope and west of Area B, the southern extension of the ‘Creek</w:t>
      </w:r>
      <w:r w:rsidR="00F40859">
        <w:rPr>
          <w:rFonts w:cs="Arial"/>
        </w:rPr>
        <w:t>S</w:t>
      </w:r>
      <w:r w:rsidRPr="00A62165">
        <w:rPr>
          <w:rFonts w:cs="Arial"/>
        </w:rPr>
        <w:t>id</w:t>
      </w:r>
      <w:r>
        <w:rPr>
          <w:rFonts w:cs="Arial"/>
        </w:rPr>
        <w:t>e’ fault zone, and the eastern s</w:t>
      </w:r>
      <w:r w:rsidR="00185949">
        <w:rPr>
          <w:rFonts w:cs="Arial"/>
        </w:rPr>
        <w:t>houlder</w:t>
      </w:r>
      <w:r>
        <w:rPr>
          <w:rFonts w:cs="Arial"/>
        </w:rPr>
        <w:t xml:space="preserve"> of the peak of Prospector </w:t>
      </w:r>
      <w:r w:rsidRPr="00221BC4">
        <w:rPr>
          <w:rFonts w:cs="Arial"/>
        </w:rPr>
        <w:t>Mountain (Figure</w:t>
      </w:r>
      <w:r w:rsidR="004C7BEC">
        <w:rPr>
          <w:rFonts w:cs="Arial"/>
        </w:rPr>
        <w:t>s</w:t>
      </w:r>
      <w:r w:rsidRPr="00221BC4">
        <w:rPr>
          <w:rFonts w:cs="Arial"/>
        </w:rPr>
        <w:t xml:space="preserve"> 7</w:t>
      </w:r>
      <w:r w:rsidR="004C7BEC">
        <w:rPr>
          <w:rFonts w:cs="Arial"/>
        </w:rPr>
        <w:t xml:space="preserve"> and 8</w:t>
      </w:r>
      <w:r w:rsidRPr="00221BC4">
        <w:rPr>
          <w:rFonts w:cs="Arial"/>
        </w:rPr>
        <w:t>).</w:t>
      </w:r>
      <w:r>
        <w:rPr>
          <w:rFonts w:cs="Arial"/>
        </w:rPr>
        <w:t xml:space="preserve"> Samples from these areas contain mineralisation and alteration similar to that recorded at the Bonanza Zone and </w:t>
      </w:r>
      <w:r w:rsidR="00185949">
        <w:rPr>
          <w:rFonts w:cs="Arial"/>
        </w:rPr>
        <w:t xml:space="preserve">at the </w:t>
      </w:r>
      <w:r>
        <w:rPr>
          <w:rFonts w:cs="Arial"/>
        </w:rPr>
        <w:t>Western Vein System.</w:t>
      </w:r>
      <w:r w:rsidRPr="00A62165">
        <w:rPr>
          <w:rFonts w:cs="Arial"/>
        </w:rPr>
        <w:t xml:space="preserve"> The majority of these</w:t>
      </w:r>
      <w:r w:rsidR="00EF468F">
        <w:rPr>
          <w:rFonts w:cs="Arial"/>
        </w:rPr>
        <w:t xml:space="preserve"> 2011</w:t>
      </w:r>
      <w:r w:rsidRPr="00A62165">
        <w:rPr>
          <w:rFonts w:cs="Arial"/>
        </w:rPr>
        <w:t xml:space="preserve"> samples are</w:t>
      </w:r>
      <w:r w:rsidR="00F40859">
        <w:rPr>
          <w:rFonts w:cs="Arial"/>
        </w:rPr>
        <w:t>,</w:t>
      </w:r>
      <w:r w:rsidRPr="00A62165">
        <w:rPr>
          <w:rFonts w:cs="Arial"/>
        </w:rPr>
        <w:t xml:space="preserve"> however</w:t>
      </w:r>
      <w:r w:rsidR="00F40859">
        <w:rPr>
          <w:rFonts w:cs="Arial"/>
        </w:rPr>
        <w:t>,</w:t>
      </w:r>
      <w:r w:rsidRPr="00A62165">
        <w:rPr>
          <w:rFonts w:cs="Arial"/>
        </w:rPr>
        <w:t xml:space="preserve"> float samples</w:t>
      </w:r>
      <w:r w:rsidR="00EF468F">
        <w:rPr>
          <w:rFonts w:cs="Arial"/>
        </w:rPr>
        <w:t>.  T</w:t>
      </w:r>
      <w:r w:rsidRPr="00A62165">
        <w:rPr>
          <w:rFonts w:cs="Arial"/>
        </w:rPr>
        <w:t xml:space="preserve">he </w:t>
      </w:r>
      <w:r w:rsidR="005E3DD7">
        <w:rPr>
          <w:rFonts w:cs="Arial"/>
        </w:rPr>
        <w:t>location of</w:t>
      </w:r>
      <w:r>
        <w:rPr>
          <w:rFonts w:cs="Arial"/>
        </w:rPr>
        <w:t xml:space="preserve"> the</w:t>
      </w:r>
      <w:r w:rsidR="00F40859">
        <w:rPr>
          <w:rFonts w:cs="Arial"/>
        </w:rPr>
        <w:t>ir</w:t>
      </w:r>
      <w:r>
        <w:rPr>
          <w:rFonts w:cs="Arial"/>
        </w:rPr>
        <w:t xml:space="preserve"> bedrock </w:t>
      </w:r>
      <w:r w:rsidRPr="00A62165">
        <w:rPr>
          <w:rFonts w:cs="Arial"/>
        </w:rPr>
        <w:t xml:space="preserve">source </w:t>
      </w:r>
      <w:r>
        <w:rPr>
          <w:rFonts w:cs="Arial"/>
        </w:rPr>
        <w:t>is unknown</w:t>
      </w:r>
      <w:r w:rsidRPr="00A62165">
        <w:rPr>
          <w:rFonts w:cs="Arial"/>
        </w:rPr>
        <w:t xml:space="preserve">. </w:t>
      </w:r>
    </w:p>
    <w:p w:rsidR="003212A0" w:rsidRDefault="003212A0" w:rsidP="003212A0">
      <w:pPr>
        <w:rPr>
          <w:rFonts w:cs="Arial"/>
        </w:rPr>
      </w:pPr>
    </w:p>
    <w:p w:rsidR="003212A0" w:rsidRDefault="003212A0" w:rsidP="003212A0">
      <w:pPr>
        <w:rPr>
          <w:rFonts w:cs="Arial"/>
        </w:rPr>
      </w:pPr>
      <w:r>
        <w:rPr>
          <w:rFonts w:cs="Arial"/>
        </w:rPr>
        <w:t>Litho-geochemical grid sampling did not yield significant results or further define anomalous areas. However geochemical signatures and rock identification d</w:t>
      </w:r>
      <w:r w:rsidR="00C54C8D">
        <w:rPr>
          <w:rFonts w:cs="Arial"/>
        </w:rPr>
        <w:t>id assist</w:t>
      </w:r>
      <w:r>
        <w:rPr>
          <w:rFonts w:cs="Arial"/>
        </w:rPr>
        <w:t xml:space="preserve"> in mapping rock units and structures.</w:t>
      </w:r>
    </w:p>
    <w:p w:rsidR="00185949" w:rsidRDefault="00185949" w:rsidP="003212A0">
      <w:pPr>
        <w:rPr>
          <w:rFonts w:cs="Arial"/>
        </w:rPr>
      </w:pPr>
    </w:p>
    <w:p w:rsidR="00185949" w:rsidRDefault="00185949" w:rsidP="003212A0">
      <w:pPr>
        <w:rPr>
          <w:rFonts w:cs="Arial"/>
        </w:rPr>
      </w:pPr>
      <w:r w:rsidRPr="00A62165">
        <w:rPr>
          <w:rFonts w:cs="Arial"/>
        </w:rPr>
        <w:t>The timing, source and</w:t>
      </w:r>
      <w:r>
        <w:rPr>
          <w:rFonts w:cs="Arial"/>
        </w:rPr>
        <w:t xml:space="preserve"> structural controls of the multiple</w:t>
      </w:r>
      <w:r w:rsidRPr="00A62165">
        <w:rPr>
          <w:rFonts w:cs="Arial"/>
        </w:rPr>
        <w:t xml:space="preserve"> gold mineralising event</w:t>
      </w:r>
      <w:r>
        <w:rPr>
          <w:rFonts w:cs="Arial"/>
        </w:rPr>
        <w:t>s at the Prospector Mountain property</w:t>
      </w:r>
      <w:r w:rsidRPr="00A62165">
        <w:rPr>
          <w:rFonts w:cs="Arial"/>
        </w:rPr>
        <w:t xml:space="preserve"> are still to be determined.</w:t>
      </w:r>
    </w:p>
    <w:p w:rsidR="00AE5F99" w:rsidRPr="00A62165" w:rsidRDefault="00AE5F99" w:rsidP="00DD6A78">
      <w:pPr>
        <w:rPr>
          <w:rFonts w:cs="Arial"/>
        </w:rPr>
      </w:pPr>
    </w:p>
    <w:p w:rsidR="00A265CA" w:rsidRPr="002A7370" w:rsidRDefault="00A265CA" w:rsidP="00A265CA">
      <w:pPr>
        <w:pStyle w:val="Heading1"/>
      </w:pPr>
      <w:bookmarkStart w:id="62" w:name="_Toc318919996"/>
      <w:r w:rsidRPr="002A7370">
        <w:t>RECOMMENDATIONS</w:t>
      </w:r>
      <w:bookmarkEnd w:id="61"/>
      <w:bookmarkEnd w:id="62"/>
    </w:p>
    <w:p w:rsidR="00BF6796" w:rsidRDefault="00BF6796" w:rsidP="00BF6796">
      <w:pPr>
        <w:rPr>
          <w:rFonts w:cs="Arial"/>
        </w:rPr>
      </w:pPr>
      <w:bookmarkStart w:id="63" w:name="_Toc289692710"/>
      <w:bookmarkStart w:id="64" w:name="_Toc307981401"/>
      <w:r>
        <w:rPr>
          <w:rFonts w:cs="Arial"/>
        </w:rPr>
        <w:t>A complete review and compilation of historic and recent geochemical, geological and geophysical data</w:t>
      </w:r>
      <w:r w:rsidR="00B346E6">
        <w:rPr>
          <w:rFonts w:cs="Arial"/>
        </w:rPr>
        <w:t xml:space="preserve"> pertaining to the Prospector Mountain property</w:t>
      </w:r>
      <w:r>
        <w:rPr>
          <w:rFonts w:cs="Arial"/>
        </w:rPr>
        <w:t xml:space="preserve"> is required. The data compilation should be conducted with the objective of determining the structural level of mineralisation at both the Bonanza Zone and at the Western Vein System. </w:t>
      </w:r>
      <w:r w:rsidR="00185949">
        <w:rPr>
          <w:rFonts w:cs="Arial"/>
        </w:rPr>
        <w:t>Knowledge of t</w:t>
      </w:r>
      <w:r w:rsidR="00B346E6">
        <w:rPr>
          <w:rFonts w:cs="Arial"/>
        </w:rPr>
        <w:t xml:space="preserve">he </w:t>
      </w:r>
      <w:r w:rsidR="00185949">
        <w:rPr>
          <w:rFonts w:cs="Arial"/>
        </w:rPr>
        <w:t>depth of formation of the</w:t>
      </w:r>
      <w:r w:rsidR="00B346E6">
        <w:rPr>
          <w:rFonts w:cs="Arial"/>
        </w:rPr>
        <w:t>se</w:t>
      </w:r>
      <w:r w:rsidR="00185949">
        <w:rPr>
          <w:rFonts w:cs="Arial"/>
        </w:rPr>
        <w:t xml:space="preserve"> mine</w:t>
      </w:r>
      <w:r w:rsidR="00B346E6">
        <w:rPr>
          <w:rFonts w:cs="Arial"/>
        </w:rPr>
        <w:t>ralized zones</w:t>
      </w:r>
      <w:r>
        <w:rPr>
          <w:rFonts w:cs="Arial"/>
        </w:rPr>
        <w:t xml:space="preserve"> should provide an indication of the po</w:t>
      </w:r>
      <w:r w:rsidR="00185949">
        <w:rPr>
          <w:rFonts w:cs="Arial"/>
        </w:rPr>
        <w:t>tential</w:t>
      </w:r>
      <w:r>
        <w:rPr>
          <w:rFonts w:cs="Arial"/>
        </w:rPr>
        <w:t xml:space="preserve"> depth extent of each </w:t>
      </w:r>
      <w:r w:rsidR="00185949">
        <w:rPr>
          <w:rFonts w:cs="Arial"/>
        </w:rPr>
        <w:t xml:space="preserve">of these </w:t>
      </w:r>
      <w:r>
        <w:rPr>
          <w:rFonts w:cs="Arial"/>
        </w:rPr>
        <w:t>minerali</w:t>
      </w:r>
      <w:r w:rsidR="00185949">
        <w:rPr>
          <w:rFonts w:cs="Arial"/>
        </w:rPr>
        <w:t>zed</w:t>
      </w:r>
      <w:r>
        <w:rPr>
          <w:rFonts w:cs="Arial"/>
        </w:rPr>
        <w:t xml:space="preserve"> zone</w:t>
      </w:r>
      <w:r w:rsidR="00185949">
        <w:rPr>
          <w:rFonts w:cs="Arial"/>
        </w:rPr>
        <w:t>s</w:t>
      </w:r>
      <w:r w:rsidR="00B346E6">
        <w:rPr>
          <w:rFonts w:cs="Arial"/>
        </w:rPr>
        <w:t xml:space="preserve">, relative to the current </w:t>
      </w:r>
      <w:r w:rsidR="00C93489">
        <w:rPr>
          <w:rFonts w:cs="Arial"/>
        </w:rPr>
        <w:t xml:space="preserve">ground </w:t>
      </w:r>
      <w:r w:rsidR="00B346E6">
        <w:rPr>
          <w:rFonts w:cs="Arial"/>
        </w:rPr>
        <w:t>surface</w:t>
      </w:r>
      <w:r>
        <w:rPr>
          <w:rFonts w:cs="Arial"/>
        </w:rPr>
        <w:t xml:space="preserve">. This </w:t>
      </w:r>
      <w:r w:rsidR="00B346E6">
        <w:rPr>
          <w:rFonts w:cs="Arial"/>
        </w:rPr>
        <w:t>work may</w:t>
      </w:r>
      <w:r>
        <w:rPr>
          <w:rFonts w:cs="Arial"/>
        </w:rPr>
        <w:t xml:space="preserve"> also indicate the whether or not there is potential for a porphyry copper</w:t>
      </w:r>
      <w:r w:rsidR="00B346E6">
        <w:rPr>
          <w:rFonts w:cs="Arial"/>
        </w:rPr>
        <w:t>-style mineralized</w:t>
      </w:r>
      <w:r>
        <w:rPr>
          <w:rFonts w:cs="Arial"/>
        </w:rPr>
        <w:t xml:space="preserve"> system to exist at depth</w:t>
      </w:r>
      <w:r w:rsidR="00B346E6">
        <w:rPr>
          <w:rFonts w:cs="Arial"/>
        </w:rPr>
        <w:t xml:space="preserve"> on the property</w:t>
      </w:r>
      <w:r>
        <w:rPr>
          <w:rFonts w:cs="Arial"/>
        </w:rPr>
        <w:t>.</w:t>
      </w:r>
    </w:p>
    <w:p w:rsidR="00BF6796" w:rsidRDefault="00BF6796" w:rsidP="00BF6796">
      <w:pPr>
        <w:rPr>
          <w:rFonts w:cs="Arial"/>
        </w:rPr>
      </w:pPr>
    </w:p>
    <w:p w:rsidR="00E5682E" w:rsidRDefault="00BF6796" w:rsidP="00BF6796">
      <w:pPr>
        <w:rPr>
          <w:rFonts w:cs="Arial"/>
        </w:rPr>
      </w:pPr>
      <w:r>
        <w:rPr>
          <w:rFonts w:cs="Arial"/>
        </w:rPr>
        <w:t xml:space="preserve">A study of clay alteration minerals associated with </w:t>
      </w:r>
      <w:r w:rsidR="00C93489">
        <w:rPr>
          <w:rFonts w:cs="Arial"/>
        </w:rPr>
        <w:t xml:space="preserve">the </w:t>
      </w:r>
      <w:r>
        <w:rPr>
          <w:rFonts w:cs="Arial"/>
        </w:rPr>
        <w:t>mineralised zones on the property</w:t>
      </w:r>
      <w:r w:rsidR="00C93489">
        <w:rPr>
          <w:rFonts w:cs="Arial"/>
        </w:rPr>
        <w:t>,</w:t>
      </w:r>
      <w:r>
        <w:rPr>
          <w:rFonts w:cs="Arial"/>
        </w:rPr>
        <w:t xml:space="preserve"> by PIMA or Terraspec technologies</w:t>
      </w:r>
      <w:r w:rsidR="00C93489">
        <w:rPr>
          <w:rFonts w:cs="Arial"/>
        </w:rPr>
        <w:t>,</w:t>
      </w:r>
      <w:r>
        <w:rPr>
          <w:rFonts w:cs="Arial"/>
        </w:rPr>
        <w:t xml:space="preserve"> would help determine the temperature of formation of mineralised zones, and thereby pr</w:t>
      </w:r>
      <w:r w:rsidR="00E5682E">
        <w:rPr>
          <w:rFonts w:cs="Arial"/>
        </w:rPr>
        <w:t>ovide insight into the depth</w:t>
      </w:r>
      <w:r w:rsidR="00B346E6">
        <w:rPr>
          <w:rFonts w:cs="Arial"/>
        </w:rPr>
        <w:t xml:space="preserve"> of formation</w:t>
      </w:r>
      <w:r w:rsidR="00E5682E">
        <w:rPr>
          <w:rFonts w:cs="Arial"/>
        </w:rPr>
        <w:t xml:space="preserve"> and </w:t>
      </w:r>
      <w:r w:rsidR="00B346E6">
        <w:rPr>
          <w:rFonts w:cs="Arial"/>
        </w:rPr>
        <w:t xml:space="preserve">the </w:t>
      </w:r>
      <w:r w:rsidR="00E5682E">
        <w:rPr>
          <w:rFonts w:cs="Arial"/>
        </w:rPr>
        <w:t>gene</w:t>
      </w:r>
      <w:r w:rsidR="002F06FB">
        <w:rPr>
          <w:rFonts w:cs="Arial"/>
        </w:rPr>
        <w:t>sis</w:t>
      </w:r>
      <w:r w:rsidR="00E5682E">
        <w:rPr>
          <w:rFonts w:cs="Arial"/>
        </w:rPr>
        <w:t xml:space="preserve"> of </w:t>
      </w:r>
      <w:r w:rsidR="002F06FB">
        <w:rPr>
          <w:rFonts w:cs="Arial"/>
        </w:rPr>
        <w:t xml:space="preserve">the </w:t>
      </w:r>
      <w:r w:rsidR="00E5682E">
        <w:rPr>
          <w:rFonts w:cs="Arial"/>
        </w:rPr>
        <w:t>minerali</w:t>
      </w:r>
      <w:r w:rsidR="002F06FB">
        <w:rPr>
          <w:rFonts w:cs="Arial"/>
        </w:rPr>
        <w:t>z</w:t>
      </w:r>
      <w:r w:rsidR="00E5682E">
        <w:rPr>
          <w:rFonts w:cs="Arial"/>
        </w:rPr>
        <w:t xml:space="preserve">ation. This work should be </w:t>
      </w:r>
      <w:r w:rsidR="00B346E6">
        <w:rPr>
          <w:rFonts w:cs="Arial"/>
        </w:rPr>
        <w:t>performed</w:t>
      </w:r>
      <w:r w:rsidR="00E5682E">
        <w:rPr>
          <w:rFonts w:cs="Arial"/>
        </w:rPr>
        <w:t xml:space="preserve"> at different points along the strike of the Bonanza Zone</w:t>
      </w:r>
      <w:r w:rsidR="00B346E6">
        <w:rPr>
          <w:rFonts w:cs="Arial"/>
        </w:rPr>
        <w:t>, a</w:t>
      </w:r>
      <w:r w:rsidR="00512A13">
        <w:rPr>
          <w:rFonts w:cs="Arial"/>
        </w:rPr>
        <w:t>s well as in</w:t>
      </w:r>
      <w:r w:rsidR="00B346E6">
        <w:rPr>
          <w:rFonts w:cs="Arial"/>
        </w:rPr>
        <w:t xml:space="preserve"> different parts of the Western Vein System.</w:t>
      </w:r>
      <w:r w:rsidR="00E5682E">
        <w:rPr>
          <w:rFonts w:cs="Arial"/>
        </w:rPr>
        <w:t xml:space="preserve"> Th</w:t>
      </w:r>
      <w:r w:rsidR="00512A13">
        <w:rPr>
          <w:rFonts w:cs="Arial"/>
        </w:rPr>
        <w:t>e results of th</w:t>
      </w:r>
      <w:r w:rsidR="00E5682E">
        <w:rPr>
          <w:rFonts w:cs="Arial"/>
        </w:rPr>
        <w:t xml:space="preserve">is </w:t>
      </w:r>
      <w:r w:rsidR="00512A13">
        <w:rPr>
          <w:rFonts w:cs="Arial"/>
        </w:rPr>
        <w:t>study</w:t>
      </w:r>
      <w:r w:rsidR="00E5682E">
        <w:rPr>
          <w:rFonts w:cs="Arial"/>
        </w:rPr>
        <w:t xml:space="preserve"> could also provide clues as to the amount of </w:t>
      </w:r>
      <w:r w:rsidR="00512A13">
        <w:rPr>
          <w:rFonts w:cs="Arial"/>
        </w:rPr>
        <w:t xml:space="preserve">displacement along any </w:t>
      </w:r>
      <w:r w:rsidR="00E5682E">
        <w:rPr>
          <w:rFonts w:cs="Arial"/>
        </w:rPr>
        <w:t>post-mineral</w:t>
      </w:r>
      <w:r w:rsidR="00512A13">
        <w:rPr>
          <w:rFonts w:cs="Arial"/>
        </w:rPr>
        <w:t>ization</w:t>
      </w:r>
      <w:r w:rsidR="00E5682E">
        <w:rPr>
          <w:rFonts w:cs="Arial"/>
        </w:rPr>
        <w:t xml:space="preserve"> fault</w:t>
      </w:r>
      <w:r w:rsidR="00512A13">
        <w:rPr>
          <w:rFonts w:cs="Arial"/>
        </w:rPr>
        <w:t>s</w:t>
      </w:r>
      <w:r w:rsidR="00E5682E">
        <w:rPr>
          <w:rFonts w:cs="Arial"/>
        </w:rPr>
        <w:t xml:space="preserve"> </w:t>
      </w:r>
      <w:r w:rsidR="00512A13">
        <w:rPr>
          <w:rFonts w:cs="Arial"/>
        </w:rPr>
        <w:t>within the property area</w:t>
      </w:r>
      <w:r w:rsidR="00E5682E">
        <w:rPr>
          <w:rFonts w:cs="Arial"/>
        </w:rPr>
        <w:t>.</w:t>
      </w:r>
    </w:p>
    <w:p w:rsidR="00E5682E" w:rsidRDefault="00E5682E" w:rsidP="00BF6796">
      <w:pPr>
        <w:rPr>
          <w:rFonts w:cs="Arial"/>
        </w:rPr>
      </w:pPr>
    </w:p>
    <w:p w:rsidR="00A4451B" w:rsidRDefault="00E5682E" w:rsidP="00BF6796">
      <w:pPr>
        <w:rPr>
          <w:rFonts w:cs="Arial"/>
        </w:rPr>
      </w:pPr>
      <w:r>
        <w:rPr>
          <w:rFonts w:cs="Arial"/>
        </w:rPr>
        <w:t xml:space="preserve">Deep IP geophysical surveying </w:t>
      </w:r>
      <w:r w:rsidR="00A4451B">
        <w:rPr>
          <w:rFonts w:cs="Arial"/>
        </w:rPr>
        <w:t xml:space="preserve">across the Western Vein System could </w:t>
      </w:r>
      <w:r w:rsidR="00D91D34">
        <w:rPr>
          <w:rFonts w:cs="Arial"/>
        </w:rPr>
        <w:t xml:space="preserve">possibly </w:t>
      </w:r>
      <w:r w:rsidR="00A4451B">
        <w:rPr>
          <w:rFonts w:cs="Arial"/>
        </w:rPr>
        <w:t xml:space="preserve">indicate the presence of a </w:t>
      </w:r>
      <w:r>
        <w:rPr>
          <w:rFonts w:cs="Arial"/>
        </w:rPr>
        <w:t>porphyry copper</w:t>
      </w:r>
      <w:r w:rsidR="00A4451B">
        <w:rPr>
          <w:rFonts w:cs="Arial"/>
        </w:rPr>
        <w:t xml:space="preserve">-style mineralized </w:t>
      </w:r>
      <w:r>
        <w:rPr>
          <w:rFonts w:cs="Arial"/>
        </w:rPr>
        <w:t xml:space="preserve">system at depth. </w:t>
      </w:r>
    </w:p>
    <w:p w:rsidR="00A4451B" w:rsidRDefault="00A4451B" w:rsidP="00BF6796">
      <w:pPr>
        <w:rPr>
          <w:rFonts w:cs="Arial"/>
        </w:rPr>
      </w:pPr>
    </w:p>
    <w:p w:rsidR="00E5682E" w:rsidRDefault="00A4451B" w:rsidP="00BF6796">
      <w:pPr>
        <w:rPr>
          <w:rFonts w:cs="Arial"/>
        </w:rPr>
      </w:pPr>
      <w:r>
        <w:rPr>
          <w:rFonts w:cs="Arial"/>
        </w:rPr>
        <w:t>M</w:t>
      </w:r>
      <w:r w:rsidR="00E5682E" w:rsidRPr="00A62165">
        <w:rPr>
          <w:rFonts w:cs="Arial"/>
        </w:rPr>
        <w:t>inerali</w:t>
      </w:r>
      <w:r>
        <w:rPr>
          <w:rFonts w:cs="Arial"/>
        </w:rPr>
        <w:t>z</w:t>
      </w:r>
      <w:r w:rsidR="00E5682E" w:rsidRPr="00A62165">
        <w:rPr>
          <w:rFonts w:cs="Arial"/>
        </w:rPr>
        <w:t>ed structures and high</w:t>
      </w:r>
      <w:r>
        <w:rPr>
          <w:rFonts w:cs="Arial"/>
        </w:rPr>
        <w:t>-</w:t>
      </w:r>
      <w:r w:rsidR="00E5682E" w:rsidRPr="00A62165">
        <w:rPr>
          <w:rFonts w:cs="Arial"/>
        </w:rPr>
        <w:t xml:space="preserve">grade structural confluences </w:t>
      </w:r>
      <w:r>
        <w:rPr>
          <w:rFonts w:cs="Arial"/>
        </w:rPr>
        <w:t>at</w:t>
      </w:r>
      <w:r w:rsidR="00E5682E" w:rsidRPr="00A62165">
        <w:rPr>
          <w:rFonts w:cs="Arial"/>
        </w:rPr>
        <w:t xml:space="preserve"> the Bonanza </w:t>
      </w:r>
      <w:r>
        <w:rPr>
          <w:rFonts w:cs="Arial"/>
        </w:rPr>
        <w:t>Z</w:t>
      </w:r>
      <w:r w:rsidR="00E5682E" w:rsidRPr="00A62165">
        <w:rPr>
          <w:rFonts w:cs="Arial"/>
        </w:rPr>
        <w:t xml:space="preserve">one </w:t>
      </w:r>
      <w:r>
        <w:rPr>
          <w:rFonts w:cs="Arial"/>
        </w:rPr>
        <w:t>should be better-defined</w:t>
      </w:r>
      <w:r w:rsidR="00E5682E" w:rsidRPr="00A62165">
        <w:rPr>
          <w:rFonts w:cs="Arial"/>
        </w:rPr>
        <w:t xml:space="preserve"> through tight</w:t>
      </w:r>
      <w:r w:rsidR="00E5682E">
        <w:rPr>
          <w:rFonts w:cs="Arial"/>
        </w:rPr>
        <w:t>ly spaced</w:t>
      </w:r>
      <w:r w:rsidR="00E5682E" w:rsidRPr="00A62165">
        <w:rPr>
          <w:rFonts w:cs="Arial"/>
        </w:rPr>
        <w:t xml:space="preserve"> s</w:t>
      </w:r>
      <w:r w:rsidR="00E5682E">
        <w:rPr>
          <w:rFonts w:cs="Arial"/>
        </w:rPr>
        <w:t xml:space="preserve">urface geochemical </w:t>
      </w:r>
      <w:r>
        <w:rPr>
          <w:rFonts w:cs="Arial"/>
        </w:rPr>
        <w:t xml:space="preserve">sampling </w:t>
      </w:r>
      <w:r w:rsidR="00E5682E">
        <w:rPr>
          <w:rFonts w:cs="Arial"/>
        </w:rPr>
        <w:t>grids</w:t>
      </w:r>
      <w:r>
        <w:rPr>
          <w:rFonts w:cs="Arial"/>
        </w:rPr>
        <w:t>,</w:t>
      </w:r>
      <w:r w:rsidR="00E5682E">
        <w:rPr>
          <w:rFonts w:cs="Arial"/>
        </w:rPr>
        <w:t xml:space="preserve"> and</w:t>
      </w:r>
      <w:r>
        <w:rPr>
          <w:rFonts w:cs="Arial"/>
        </w:rPr>
        <w:t xml:space="preserve"> by</w:t>
      </w:r>
      <w:r w:rsidR="00E5682E">
        <w:rPr>
          <w:rFonts w:cs="Arial"/>
        </w:rPr>
        <w:t xml:space="preserve"> trenching.</w:t>
      </w:r>
    </w:p>
    <w:p w:rsidR="00E5682E" w:rsidRDefault="00E5682E">
      <w:pPr>
        <w:spacing w:after="200" w:line="276" w:lineRule="auto"/>
      </w:pPr>
      <w:bookmarkStart w:id="65" w:name="_Toc318919997"/>
      <w:bookmarkEnd w:id="63"/>
      <w:bookmarkEnd w:id="64"/>
    </w:p>
    <w:p w:rsidR="00C14D4F" w:rsidRDefault="00C14D4F" w:rsidP="00C14D4F">
      <w:pPr>
        <w:rPr>
          <w:rFonts w:cs="Arial"/>
        </w:rPr>
      </w:pPr>
      <w:r>
        <w:rPr>
          <w:rFonts w:cs="Arial"/>
        </w:rPr>
        <w:t xml:space="preserve">Further diamond drilling will be required to test new targets generated by the data review and synthesis. </w:t>
      </w:r>
    </w:p>
    <w:p w:rsidR="00C14D4F" w:rsidRPr="00617254" w:rsidRDefault="00C14D4F" w:rsidP="00C14D4F">
      <w:pPr>
        <w:rPr>
          <w:color w:val="FF0000"/>
        </w:rPr>
      </w:pPr>
    </w:p>
    <w:p w:rsidR="00185949" w:rsidRDefault="00185949" w:rsidP="00185949">
      <w:pPr>
        <w:rPr>
          <w:rFonts w:cs="Arial"/>
        </w:rPr>
      </w:pPr>
    </w:p>
    <w:p w:rsidR="00185949" w:rsidRDefault="00185949">
      <w:pPr>
        <w:spacing w:after="200" w:line="276" w:lineRule="auto"/>
        <w:rPr>
          <w:rFonts w:cs="Arial"/>
          <w:b/>
          <w:bCs/>
          <w:kern w:val="32"/>
          <w:sz w:val="28"/>
          <w:szCs w:val="32"/>
        </w:rPr>
      </w:pPr>
    </w:p>
    <w:p w:rsidR="00A42B69" w:rsidRPr="00A26869" w:rsidRDefault="00A42B69" w:rsidP="00A42B69">
      <w:pPr>
        <w:pStyle w:val="Heading1"/>
      </w:pPr>
      <w:r w:rsidRPr="00A26869">
        <w:t>REFERENCES</w:t>
      </w:r>
      <w:bookmarkEnd w:id="65"/>
      <w:r w:rsidRPr="00A26869">
        <w:t xml:space="preserve"> 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rFonts w:cstheme="minorHAnsi"/>
          <w:szCs w:val="22"/>
        </w:rPr>
        <w:t>Aeroquest</w:t>
      </w:r>
      <w:r w:rsidRPr="00A26869">
        <w:rPr>
          <w:szCs w:val="22"/>
        </w:rPr>
        <w:t xml:space="preserve"> Airborne </w:t>
      </w:r>
      <w:r w:rsidR="006023C8">
        <w:rPr>
          <w:szCs w:val="22"/>
        </w:rPr>
        <w:t>(</w:t>
      </w:r>
      <w:r w:rsidRPr="00A26869">
        <w:rPr>
          <w:szCs w:val="22"/>
        </w:rPr>
        <w:t>2011</w:t>
      </w:r>
      <w:r w:rsidR="006023C8">
        <w:rPr>
          <w:szCs w:val="22"/>
        </w:rPr>
        <w:t>)</w:t>
      </w:r>
      <w:r w:rsidRPr="00A26869">
        <w:rPr>
          <w:szCs w:val="22"/>
        </w:rPr>
        <w:t xml:space="preserve"> Report on a Helicopter-Borne Magnetic and Radiometric Survey, Prepared by Aeroquest Airborne for Silver Quest Resources Ltd. Internal Report.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Allebone, G. C., and Mehrotra, P. N. </w:t>
      </w:r>
      <w:r w:rsidR="006023C8">
        <w:rPr>
          <w:szCs w:val="22"/>
        </w:rPr>
        <w:t>(</w:t>
      </w:r>
      <w:r w:rsidRPr="00A26869">
        <w:rPr>
          <w:szCs w:val="22"/>
        </w:rPr>
        <w:t>1971</w:t>
      </w:r>
      <w:r w:rsidR="006023C8">
        <w:rPr>
          <w:szCs w:val="22"/>
        </w:rPr>
        <w:t>)</w:t>
      </w:r>
      <w:r w:rsidRPr="00A26869">
        <w:rPr>
          <w:szCs w:val="22"/>
        </w:rPr>
        <w:t xml:space="preserve"> Occidental Minerals Corporation of Canada, Geology and Geochemistry of the Pro Claim Group, Whitehorse Mining District., </w:t>
      </w:r>
      <w:r w:rsidR="006023C8">
        <w:rPr>
          <w:szCs w:val="22"/>
        </w:rPr>
        <w:t xml:space="preserve">Yukon </w:t>
      </w:r>
      <w:r w:rsidRPr="00A26869">
        <w:rPr>
          <w:szCs w:val="22"/>
        </w:rPr>
        <w:t>Assessment report 061108</w:t>
      </w:r>
      <w:r w:rsidR="006023C8">
        <w:rPr>
          <w:szCs w:val="22"/>
        </w:rPr>
        <w:t>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Archer, A. R. </w:t>
      </w:r>
      <w:r w:rsidR="006023C8">
        <w:rPr>
          <w:szCs w:val="22"/>
        </w:rPr>
        <w:t>(</w:t>
      </w:r>
      <w:r w:rsidRPr="00A26869">
        <w:rPr>
          <w:szCs w:val="22"/>
        </w:rPr>
        <w:t>1981</w:t>
      </w:r>
      <w:r w:rsidR="006023C8">
        <w:rPr>
          <w:szCs w:val="22"/>
        </w:rPr>
        <w:t>)</w:t>
      </w:r>
      <w:r w:rsidRPr="00A26869">
        <w:rPr>
          <w:szCs w:val="22"/>
        </w:rPr>
        <w:t xml:space="preserve"> N</w:t>
      </w:r>
      <w:r w:rsidR="006023C8">
        <w:rPr>
          <w:szCs w:val="22"/>
        </w:rPr>
        <w:t>AT</w:t>
      </w:r>
      <w:r w:rsidRPr="00A26869">
        <w:rPr>
          <w:szCs w:val="22"/>
        </w:rPr>
        <w:t xml:space="preserve"> Joint Venture, Geological, Geochemical and Geophysical Report, Lilypad 1-429 Claims and Newts 1-132, 135-163 Claims, </w:t>
      </w:r>
      <w:r w:rsidR="006023C8">
        <w:rPr>
          <w:szCs w:val="22"/>
        </w:rPr>
        <w:t xml:space="preserve">Yukon </w:t>
      </w:r>
      <w:r w:rsidRPr="00A26869">
        <w:rPr>
          <w:szCs w:val="22"/>
        </w:rPr>
        <w:t>Assessment Report 090976</w:t>
      </w:r>
      <w:r w:rsidR="006023C8">
        <w:rPr>
          <w:szCs w:val="22"/>
        </w:rPr>
        <w:t>.</w:t>
      </w:r>
    </w:p>
    <w:p w:rsidR="00A42B69" w:rsidRPr="00A26869" w:rsidRDefault="00A42B69" w:rsidP="001305CB">
      <w:pPr>
        <w:pStyle w:val="BodyTextIndent2"/>
        <w:spacing w:line="240" w:lineRule="auto"/>
        <w:ind w:left="284" w:hanging="284"/>
        <w:rPr>
          <w:rFonts w:eastAsiaTheme="minorHAnsi" w:cs="Arial"/>
          <w:szCs w:val="22"/>
          <w:lang w:eastAsia="en-US"/>
        </w:rPr>
      </w:pPr>
      <w:r w:rsidRPr="00A26869">
        <w:rPr>
          <w:rFonts w:eastAsiaTheme="minorHAnsi" w:cs="Arial"/>
          <w:szCs w:val="22"/>
          <w:lang w:eastAsia="en-US"/>
        </w:rPr>
        <w:t xml:space="preserve">Allan, M., Hart, C. </w:t>
      </w:r>
      <w:r w:rsidR="006023C8">
        <w:rPr>
          <w:rFonts w:eastAsiaTheme="minorHAnsi" w:cs="Arial"/>
          <w:szCs w:val="22"/>
          <w:lang w:eastAsia="en-US"/>
        </w:rPr>
        <w:t>and</w:t>
      </w:r>
      <w:r w:rsidRPr="00A26869">
        <w:rPr>
          <w:rFonts w:eastAsiaTheme="minorHAnsi" w:cs="Arial"/>
          <w:szCs w:val="22"/>
          <w:lang w:eastAsia="en-US"/>
        </w:rPr>
        <w:t xml:space="preserve"> McKenzie, G. </w:t>
      </w:r>
      <w:r w:rsidR="006023C8">
        <w:rPr>
          <w:rFonts w:eastAsiaTheme="minorHAnsi" w:cs="Arial"/>
          <w:szCs w:val="22"/>
          <w:lang w:eastAsia="en-US"/>
        </w:rPr>
        <w:t>(</w:t>
      </w:r>
      <w:r w:rsidRPr="00A26869">
        <w:rPr>
          <w:rFonts w:eastAsiaTheme="minorHAnsi" w:cs="Arial"/>
          <w:szCs w:val="22"/>
          <w:lang w:eastAsia="en-US"/>
        </w:rPr>
        <w:t>2011</w:t>
      </w:r>
      <w:r w:rsidR="006023C8">
        <w:rPr>
          <w:rFonts w:eastAsiaTheme="minorHAnsi" w:cs="Arial"/>
          <w:szCs w:val="22"/>
          <w:lang w:eastAsia="en-US"/>
        </w:rPr>
        <w:t>)</w:t>
      </w:r>
      <w:r w:rsidRPr="00A26869">
        <w:rPr>
          <w:rFonts w:eastAsiaTheme="minorHAnsi" w:cs="Arial"/>
          <w:szCs w:val="22"/>
          <w:lang w:eastAsia="en-US"/>
        </w:rPr>
        <w:t xml:space="preserve"> Yukon Gold </w:t>
      </w:r>
      <w:r w:rsidR="00412576" w:rsidRPr="00A26869">
        <w:rPr>
          <w:rFonts w:eastAsiaTheme="minorHAnsi" w:cs="Arial"/>
          <w:szCs w:val="22"/>
          <w:lang w:eastAsia="en-US"/>
        </w:rPr>
        <w:t>Property</w:t>
      </w:r>
      <w:r w:rsidRPr="00A26869">
        <w:rPr>
          <w:rFonts w:eastAsiaTheme="minorHAnsi" w:cs="Arial"/>
          <w:szCs w:val="22"/>
          <w:lang w:eastAsia="en-US"/>
        </w:rPr>
        <w:t xml:space="preserve">, Geology of Silver Quest’s </w:t>
      </w:r>
      <w:r w:rsidR="00412576" w:rsidRPr="00A26869">
        <w:rPr>
          <w:rFonts w:eastAsiaTheme="minorHAnsi" w:cs="Arial"/>
          <w:szCs w:val="22"/>
          <w:lang w:eastAsia="en-US"/>
        </w:rPr>
        <w:t>Prospector Mountain</w:t>
      </w:r>
      <w:r w:rsidRPr="00A26869">
        <w:rPr>
          <w:rFonts w:eastAsiaTheme="minorHAnsi" w:cs="Arial"/>
          <w:szCs w:val="22"/>
          <w:lang w:eastAsia="en-US"/>
        </w:rPr>
        <w:t xml:space="preserve"> </w:t>
      </w:r>
      <w:r w:rsidR="00412576" w:rsidRPr="00A26869">
        <w:rPr>
          <w:rFonts w:eastAsiaTheme="minorHAnsi" w:cs="Arial"/>
          <w:szCs w:val="22"/>
          <w:lang w:eastAsia="en-US"/>
        </w:rPr>
        <w:t>Property</w:t>
      </w:r>
      <w:r w:rsidR="006023C8">
        <w:rPr>
          <w:rFonts w:eastAsiaTheme="minorHAnsi" w:cs="Arial"/>
          <w:szCs w:val="22"/>
          <w:lang w:eastAsia="en-US"/>
        </w:rPr>
        <w:t>;</w:t>
      </w:r>
      <w:r w:rsidRPr="00A26869">
        <w:rPr>
          <w:rFonts w:eastAsiaTheme="minorHAnsi" w:cs="Arial"/>
          <w:szCs w:val="22"/>
          <w:lang w:eastAsia="en-US"/>
        </w:rPr>
        <w:t xml:space="preserve"> </w:t>
      </w:r>
      <w:r w:rsidR="006023C8" w:rsidRPr="00A26869">
        <w:rPr>
          <w:rFonts w:eastAsiaTheme="minorHAnsi" w:cs="Arial"/>
          <w:szCs w:val="22"/>
          <w:lang w:eastAsia="en-US"/>
        </w:rPr>
        <w:t xml:space="preserve">Internal Memorandum </w:t>
      </w:r>
      <w:r w:rsidR="006023C8">
        <w:rPr>
          <w:rFonts w:eastAsiaTheme="minorHAnsi" w:cs="Arial"/>
          <w:szCs w:val="22"/>
          <w:lang w:eastAsia="en-US"/>
        </w:rPr>
        <w:t xml:space="preserve">by </w:t>
      </w:r>
      <w:r w:rsidRPr="00A26869">
        <w:rPr>
          <w:rFonts w:eastAsiaTheme="minorHAnsi" w:cs="Arial"/>
          <w:szCs w:val="22"/>
          <w:lang w:eastAsia="en-US"/>
        </w:rPr>
        <w:t>Mineral Deposit Research Unit</w:t>
      </w:r>
      <w:r w:rsidR="006023C8">
        <w:rPr>
          <w:rFonts w:eastAsiaTheme="minorHAnsi" w:cs="Arial"/>
          <w:szCs w:val="22"/>
          <w:lang w:eastAsia="en-US"/>
        </w:rPr>
        <w:t xml:space="preserve"> of the University of British Columbia</w:t>
      </w:r>
      <w:r w:rsidRPr="00A26869">
        <w:rPr>
          <w:rFonts w:eastAsiaTheme="minorHAnsi" w:cs="Arial"/>
          <w:szCs w:val="22"/>
          <w:lang w:eastAsia="en-US"/>
        </w:rPr>
        <w:t>.</w:t>
      </w:r>
    </w:p>
    <w:p w:rsidR="00A42B69" w:rsidRPr="00A26869" w:rsidRDefault="00A42B69" w:rsidP="001305CB">
      <w:pPr>
        <w:pStyle w:val="BodyTextIndent2"/>
        <w:spacing w:line="240" w:lineRule="auto"/>
        <w:ind w:left="284" w:hanging="284"/>
        <w:rPr>
          <w:rFonts w:eastAsiaTheme="minorHAnsi" w:cs="Arial"/>
          <w:szCs w:val="22"/>
          <w:lang w:eastAsia="en-US"/>
        </w:rPr>
      </w:pPr>
      <w:r w:rsidRPr="00A26869">
        <w:rPr>
          <w:rFonts w:eastAsiaTheme="minorHAnsi" w:cs="Arial"/>
          <w:szCs w:val="22"/>
          <w:lang w:eastAsia="en-US"/>
        </w:rPr>
        <w:t>Baker, D</w:t>
      </w:r>
      <w:r w:rsidR="006023C8">
        <w:rPr>
          <w:rFonts w:eastAsiaTheme="minorHAnsi" w:cs="Arial"/>
          <w:szCs w:val="22"/>
          <w:lang w:eastAsia="en-US"/>
        </w:rPr>
        <w:t>.</w:t>
      </w:r>
      <w:r w:rsidRPr="00A26869">
        <w:rPr>
          <w:rFonts w:eastAsiaTheme="minorHAnsi" w:cs="Arial"/>
          <w:szCs w:val="22"/>
          <w:lang w:eastAsia="en-US"/>
        </w:rPr>
        <w:t xml:space="preserve"> (2011) 2010 Geological, Geochemical, Geophysical and Diamond Drilling Report on the </w:t>
      </w:r>
      <w:r w:rsidR="00412576" w:rsidRPr="00A26869">
        <w:rPr>
          <w:rFonts w:eastAsiaTheme="minorHAnsi" w:cs="Arial"/>
          <w:szCs w:val="22"/>
          <w:lang w:eastAsia="en-US"/>
        </w:rPr>
        <w:t>Prospector Mountain</w:t>
      </w:r>
      <w:r w:rsidRPr="00A26869">
        <w:rPr>
          <w:rFonts w:eastAsiaTheme="minorHAnsi" w:cs="Arial"/>
          <w:szCs w:val="22"/>
          <w:lang w:eastAsia="en-US"/>
        </w:rPr>
        <w:t xml:space="preserve"> Property</w:t>
      </w:r>
      <w:r w:rsidR="006023C8">
        <w:rPr>
          <w:rFonts w:eastAsiaTheme="minorHAnsi" w:cs="Arial"/>
          <w:szCs w:val="22"/>
          <w:lang w:eastAsia="en-US"/>
        </w:rPr>
        <w:t>; a</w:t>
      </w:r>
      <w:r w:rsidRPr="00A26869">
        <w:rPr>
          <w:rFonts w:eastAsiaTheme="minorHAnsi" w:cs="Arial"/>
          <w:szCs w:val="22"/>
          <w:lang w:eastAsia="en-US"/>
        </w:rPr>
        <w:t xml:space="preserve">ssessment </w:t>
      </w:r>
      <w:r w:rsidR="006023C8">
        <w:rPr>
          <w:rFonts w:eastAsiaTheme="minorHAnsi" w:cs="Arial"/>
          <w:szCs w:val="22"/>
          <w:lang w:eastAsia="en-US"/>
        </w:rPr>
        <w:t>r</w:t>
      </w:r>
      <w:r w:rsidRPr="00A26869">
        <w:rPr>
          <w:rFonts w:eastAsiaTheme="minorHAnsi" w:cs="Arial"/>
          <w:szCs w:val="22"/>
          <w:lang w:eastAsia="en-US"/>
        </w:rPr>
        <w:t>eport</w:t>
      </w:r>
      <w:r w:rsidR="006023C8">
        <w:rPr>
          <w:rFonts w:eastAsiaTheme="minorHAnsi" w:cs="Arial"/>
          <w:szCs w:val="22"/>
          <w:lang w:eastAsia="en-US"/>
        </w:rPr>
        <w:t xml:space="preserve"> prepared by</w:t>
      </w:r>
      <w:r w:rsidRPr="00A26869">
        <w:rPr>
          <w:rFonts w:eastAsiaTheme="minorHAnsi" w:cs="Arial"/>
          <w:szCs w:val="22"/>
          <w:lang w:eastAsia="en-US"/>
        </w:rPr>
        <w:t xml:space="preserve"> </w:t>
      </w:r>
      <w:r w:rsidR="006023C8" w:rsidRPr="00A26869">
        <w:rPr>
          <w:rFonts w:eastAsiaTheme="minorHAnsi" w:cs="Arial"/>
          <w:szCs w:val="22"/>
          <w:lang w:eastAsia="en-US"/>
        </w:rPr>
        <w:t>Equity Exploration Consultants Ltd.</w:t>
      </w:r>
      <w:r w:rsidR="006023C8">
        <w:rPr>
          <w:rFonts w:eastAsiaTheme="minorHAnsi" w:cs="Arial"/>
          <w:szCs w:val="22"/>
          <w:lang w:eastAsia="en-US"/>
        </w:rPr>
        <w:t xml:space="preserve"> for Silver Quest Resources Ltd. and </w:t>
      </w:r>
      <w:r w:rsidRPr="00A26869">
        <w:rPr>
          <w:rFonts w:eastAsiaTheme="minorHAnsi" w:cs="Arial"/>
          <w:szCs w:val="22"/>
          <w:lang w:eastAsia="en-US"/>
        </w:rPr>
        <w:t>submitted to the Yukon Mining Recorder.</w:t>
      </w:r>
    </w:p>
    <w:p w:rsidR="001D213A" w:rsidRPr="00A26869" w:rsidRDefault="001D213A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rFonts w:eastAsiaTheme="minorHAnsi" w:cs="Arial"/>
          <w:szCs w:val="22"/>
          <w:lang w:eastAsia="en-US"/>
        </w:rPr>
        <w:t xml:space="preserve">Cathro, R.J. </w:t>
      </w:r>
      <w:r w:rsidR="000A29EF">
        <w:rPr>
          <w:rFonts w:eastAsiaTheme="minorHAnsi" w:cs="Arial"/>
          <w:szCs w:val="22"/>
          <w:lang w:eastAsia="en-US"/>
        </w:rPr>
        <w:t>(</w:t>
      </w:r>
      <w:r w:rsidRPr="00A26869">
        <w:rPr>
          <w:rFonts w:eastAsiaTheme="minorHAnsi" w:cs="Arial"/>
          <w:szCs w:val="22"/>
          <w:lang w:eastAsia="en-US"/>
        </w:rPr>
        <w:t>1968</w:t>
      </w:r>
      <w:r w:rsidR="000A29EF">
        <w:rPr>
          <w:rFonts w:eastAsiaTheme="minorHAnsi" w:cs="Arial"/>
          <w:szCs w:val="22"/>
          <w:lang w:eastAsia="en-US"/>
        </w:rPr>
        <w:t>)</w:t>
      </w:r>
      <w:r w:rsidRPr="00A26869">
        <w:rPr>
          <w:rFonts w:eastAsiaTheme="minorHAnsi" w:cs="Arial"/>
          <w:szCs w:val="22"/>
          <w:lang w:eastAsia="en-US"/>
        </w:rPr>
        <w:t xml:space="preserve"> Geology and Geochemical Survey Casino-Canadian Creek Property, Dawson Range, Y.T</w:t>
      </w:r>
      <w:r w:rsidR="000A29EF">
        <w:rPr>
          <w:rFonts w:eastAsiaTheme="minorHAnsi" w:cs="Arial"/>
          <w:szCs w:val="22"/>
          <w:lang w:eastAsia="en-US"/>
        </w:rPr>
        <w:t>.</w:t>
      </w:r>
      <w:r w:rsidRPr="00A26869">
        <w:rPr>
          <w:rFonts w:eastAsiaTheme="minorHAnsi" w:cs="Arial"/>
          <w:szCs w:val="22"/>
          <w:lang w:eastAsia="en-US"/>
        </w:rPr>
        <w:t>, for Casino Silver Mines Ltd.</w:t>
      </w:r>
      <w:r w:rsidR="000A29EF">
        <w:rPr>
          <w:rFonts w:eastAsiaTheme="minorHAnsi" w:cs="Arial"/>
          <w:szCs w:val="22"/>
          <w:lang w:eastAsia="en-US"/>
        </w:rPr>
        <w:t>; Yukon</w:t>
      </w:r>
      <w:r w:rsidRPr="00A26869">
        <w:rPr>
          <w:rFonts w:eastAsiaTheme="minorHAnsi" w:cs="Arial"/>
          <w:szCs w:val="22"/>
          <w:lang w:eastAsia="en-US"/>
        </w:rPr>
        <w:t xml:space="preserve"> Assessment Report 019100.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Casselman, S. G. </w:t>
      </w:r>
      <w:r w:rsidR="000A29EF">
        <w:rPr>
          <w:szCs w:val="22"/>
        </w:rPr>
        <w:t>(</w:t>
      </w:r>
      <w:r w:rsidRPr="00A26869">
        <w:rPr>
          <w:szCs w:val="22"/>
        </w:rPr>
        <w:t>1998</w:t>
      </w:r>
      <w:r w:rsidR="000A29EF">
        <w:rPr>
          <w:szCs w:val="22"/>
        </w:rPr>
        <w:t>)</w:t>
      </w:r>
      <w:r w:rsidRPr="00A26869">
        <w:rPr>
          <w:szCs w:val="22"/>
        </w:rPr>
        <w:t xml:space="preserve"> 1998 Assessment Report on the Prospector Mountain Property, Troymin Resources Ltd.</w:t>
      </w:r>
      <w:r w:rsidR="000A29EF">
        <w:rPr>
          <w:szCs w:val="22"/>
        </w:rPr>
        <w:t>; Yukon</w:t>
      </w:r>
      <w:r w:rsidRPr="00A26869">
        <w:rPr>
          <w:szCs w:val="22"/>
        </w:rPr>
        <w:t xml:space="preserve"> Assessment Report 093889</w:t>
      </w:r>
      <w:r w:rsidR="000A29EF">
        <w:rPr>
          <w:szCs w:val="22"/>
        </w:rPr>
        <w:t>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Casselman, S. G. </w:t>
      </w:r>
      <w:r w:rsidR="000A29EF">
        <w:rPr>
          <w:szCs w:val="22"/>
        </w:rPr>
        <w:t>(</w:t>
      </w:r>
      <w:r w:rsidRPr="00A26869">
        <w:rPr>
          <w:szCs w:val="22"/>
        </w:rPr>
        <w:t>1999</w:t>
      </w:r>
      <w:r w:rsidR="000A29EF">
        <w:rPr>
          <w:szCs w:val="22"/>
        </w:rPr>
        <w:t>)</w:t>
      </w:r>
      <w:r w:rsidRPr="00A26869">
        <w:rPr>
          <w:szCs w:val="22"/>
        </w:rPr>
        <w:t xml:space="preserve"> 1999 Assessment Report on the Prospector Mountain Property, Troymin Resources Ltd.</w:t>
      </w:r>
      <w:r w:rsidR="000A29EF">
        <w:rPr>
          <w:szCs w:val="22"/>
        </w:rPr>
        <w:t>; Yukon</w:t>
      </w:r>
      <w:r w:rsidRPr="00A26869">
        <w:rPr>
          <w:szCs w:val="22"/>
        </w:rPr>
        <w:t xml:space="preserve"> Assessment Report 094037</w:t>
      </w:r>
      <w:r w:rsidR="000A29EF">
        <w:rPr>
          <w:szCs w:val="22"/>
        </w:rPr>
        <w:t>.</w:t>
      </w:r>
    </w:p>
    <w:p w:rsidR="004030B0" w:rsidRPr="00A26869" w:rsidRDefault="004030B0" w:rsidP="004030B0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Congdon, R. </w:t>
      </w:r>
      <w:r w:rsidR="000A29EF">
        <w:rPr>
          <w:szCs w:val="22"/>
        </w:rPr>
        <w:t>(</w:t>
      </w:r>
      <w:r w:rsidRPr="00A26869">
        <w:rPr>
          <w:szCs w:val="22"/>
        </w:rPr>
        <w:t>2011</w:t>
      </w:r>
      <w:r w:rsidR="000A29EF">
        <w:rPr>
          <w:szCs w:val="22"/>
        </w:rPr>
        <w:t>)</w:t>
      </w:r>
      <w:r w:rsidRPr="00A26869">
        <w:rPr>
          <w:szCs w:val="22"/>
        </w:rPr>
        <w:t xml:space="preserve"> Assessment Report on the 2011 Airborne Geophysical Survey on the Prospector Mountain Property, Yukon</w:t>
      </w:r>
      <w:r w:rsidR="000A29EF">
        <w:rPr>
          <w:szCs w:val="22"/>
        </w:rPr>
        <w:t xml:space="preserve">; assessment report prepared on behalf </w:t>
      </w:r>
      <w:r w:rsidR="00F54C3C">
        <w:rPr>
          <w:szCs w:val="22"/>
        </w:rPr>
        <w:t>of</w:t>
      </w:r>
      <w:r w:rsidR="000A29EF">
        <w:rPr>
          <w:szCs w:val="22"/>
        </w:rPr>
        <w:t xml:space="preserve"> Silver Quest Resources Ltd.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Doherty, R. A., and Ouellette, D. </w:t>
      </w:r>
      <w:r w:rsidR="000A29EF">
        <w:rPr>
          <w:szCs w:val="22"/>
        </w:rPr>
        <w:t>(</w:t>
      </w:r>
      <w:r w:rsidRPr="00A26869">
        <w:rPr>
          <w:szCs w:val="22"/>
        </w:rPr>
        <w:t>1997</w:t>
      </w:r>
      <w:r w:rsidR="000A29EF">
        <w:rPr>
          <w:szCs w:val="22"/>
        </w:rPr>
        <w:t>)</w:t>
      </w:r>
      <w:r w:rsidRPr="00A26869">
        <w:rPr>
          <w:szCs w:val="22"/>
        </w:rPr>
        <w:t xml:space="preserve"> 1997 Assessment Report on the Hayes Property</w:t>
      </w:r>
      <w:r w:rsidR="000A29EF">
        <w:rPr>
          <w:szCs w:val="22"/>
        </w:rPr>
        <w:t xml:space="preserve">; Yukon </w:t>
      </w:r>
      <w:r w:rsidRPr="00A26869">
        <w:rPr>
          <w:szCs w:val="22"/>
        </w:rPr>
        <w:t>Assessment Report 093748</w:t>
      </w:r>
      <w:r w:rsidR="000A29EF">
        <w:rPr>
          <w:szCs w:val="22"/>
        </w:rPr>
        <w:t>.</w:t>
      </w:r>
    </w:p>
    <w:p w:rsidR="00CB1950" w:rsidRPr="00A26869" w:rsidRDefault="00CB1950" w:rsidP="001305CB">
      <w:pPr>
        <w:pStyle w:val="BodyTextIndent2"/>
        <w:spacing w:line="240" w:lineRule="auto"/>
        <w:ind w:left="284" w:hanging="284"/>
      </w:pPr>
      <w:r w:rsidRPr="00A26869">
        <w:t xml:space="preserve">Eaton, W. D. </w:t>
      </w:r>
      <w:r w:rsidR="000A29EF">
        <w:t>(</w:t>
      </w:r>
      <w:r w:rsidRPr="00A26869">
        <w:t>1982</w:t>
      </w:r>
      <w:r w:rsidR="000A29EF">
        <w:t>)</w:t>
      </w:r>
      <w:r w:rsidRPr="00A26869">
        <w:t xml:space="preserve"> N</w:t>
      </w:r>
      <w:r w:rsidR="000A29EF">
        <w:t>AT</w:t>
      </w:r>
      <w:r w:rsidRPr="00A26869">
        <w:t xml:space="preserve"> Joint Venture, Diamond Drilling Report, Lilypad 1-429 Claims and Newt 1-132, 135-163 Claims</w:t>
      </w:r>
      <w:r w:rsidR="000A29EF">
        <w:t>; Yukon</w:t>
      </w:r>
      <w:r w:rsidRPr="00A26869">
        <w:t xml:space="preserve"> Assessment Report 091435</w:t>
      </w:r>
      <w:r w:rsidR="000A29EF">
        <w:t>.</w:t>
      </w:r>
    </w:p>
    <w:p w:rsidR="00A42B69" w:rsidRPr="00A26869" w:rsidRDefault="00A42B69" w:rsidP="001305CB">
      <w:pPr>
        <w:pStyle w:val="BodyTextIndent2"/>
        <w:spacing w:line="240" w:lineRule="auto"/>
        <w:ind w:left="284" w:hanging="284"/>
        <w:rPr>
          <w:rFonts w:eastAsiaTheme="minorHAnsi"/>
          <w:szCs w:val="22"/>
          <w:lang w:eastAsia="en-US"/>
        </w:rPr>
      </w:pPr>
      <w:r w:rsidRPr="00A26869">
        <w:rPr>
          <w:rFonts w:eastAsiaTheme="minorHAnsi"/>
          <w:szCs w:val="22"/>
          <w:lang w:eastAsia="en-US"/>
        </w:rPr>
        <w:t>Gordey, S.P. and Makepeace, A.J. (comp</w:t>
      </w:r>
      <w:r w:rsidR="000A29EF">
        <w:rPr>
          <w:rFonts w:eastAsiaTheme="minorHAnsi"/>
          <w:szCs w:val="22"/>
          <w:lang w:eastAsia="en-US"/>
        </w:rPr>
        <w:t>ilation</w:t>
      </w:r>
      <w:r w:rsidRPr="00A26869">
        <w:rPr>
          <w:rFonts w:eastAsiaTheme="minorHAnsi"/>
          <w:szCs w:val="22"/>
          <w:lang w:eastAsia="en-US"/>
        </w:rPr>
        <w:t xml:space="preserve">) </w:t>
      </w:r>
      <w:r w:rsidR="000A29EF">
        <w:rPr>
          <w:rFonts w:eastAsiaTheme="minorHAnsi"/>
          <w:szCs w:val="22"/>
          <w:lang w:eastAsia="en-US"/>
        </w:rPr>
        <w:t>(</w:t>
      </w:r>
      <w:r w:rsidRPr="00A26869">
        <w:rPr>
          <w:rFonts w:eastAsiaTheme="minorHAnsi"/>
          <w:szCs w:val="22"/>
          <w:lang w:eastAsia="en-US"/>
        </w:rPr>
        <w:t>2003</w:t>
      </w:r>
      <w:r w:rsidR="000A29EF">
        <w:rPr>
          <w:rFonts w:eastAsiaTheme="minorHAnsi"/>
          <w:szCs w:val="22"/>
          <w:lang w:eastAsia="en-US"/>
        </w:rPr>
        <w:t>)</w:t>
      </w:r>
      <w:r w:rsidRPr="00A26869">
        <w:rPr>
          <w:rFonts w:eastAsiaTheme="minorHAnsi"/>
          <w:szCs w:val="22"/>
          <w:lang w:eastAsia="en-US"/>
        </w:rPr>
        <w:t xml:space="preserve"> Yukon digital geology, version 2.0; Geological Survey of Canada Open File 1749 and Yukon Geological Survey Open File 2003-9(D)</w:t>
      </w:r>
      <w:r w:rsidR="000A29EF">
        <w:rPr>
          <w:rFonts w:eastAsiaTheme="minorHAnsi"/>
          <w:szCs w:val="22"/>
          <w:lang w:eastAsia="en-US"/>
        </w:rPr>
        <w:t>.</w:t>
      </w:r>
    </w:p>
    <w:p w:rsidR="00A42B69" w:rsidRPr="00A26869" w:rsidRDefault="00A42B69" w:rsidP="001305CB">
      <w:pPr>
        <w:pStyle w:val="BodyTextIndent2"/>
        <w:spacing w:line="240" w:lineRule="auto"/>
        <w:ind w:left="284" w:hanging="284"/>
        <w:rPr>
          <w:rFonts w:eastAsiaTheme="minorHAnsi" w:cs="Arial"/>
          <w:szCs w:val="22"/>
          <w:lang w:eastAsia="en-US"/>
        </w:rPr>
      </w:pPr>
      <w:r w:rsidRPr="00A26869">
        <w:rPr>
          <w:rFonts w:eastAsiaTheme="minorHAnsi" w:cs="Arial"/>
          <w:szCs w:val="22"/>
          <w:lang w:eastAsia="en-US"/>
        </w:rPr>
        <w:t xml:space="preserve">Hart, </w:t>
      </w:r>
      <w:r w:rsidR="000A29EF">
        <w:rPr>
          <w:rFonts w:eastAsiaTheme="minorHAnsi" w:cs="Arial"/>
          <w:szCs w:val="22"/>
          <w:lang w:eastAsia="en-US"/>
        </w:rPr>
        <w:t>C.</w:t>
      </w:r>
      <w:r w:rsidRPr="00A26869">
        <w:rPr>
          <w:rFonts w:eastAsiaTheme="minorHAnsi" w:cs="Arial"/>
          <w:szCs w:val="22"/>
          <w:lang w:eastAsia="en-US"/>
        </w:rPr>
        <w:t>J.R., Goldfarb, R., Lewis, L.L.</w:t>
      </w:r>
      <w:r w:rsidR="000A29EF">
        <w:rPr>
          <w:rFonts w:eastAsiaTheme="minorHAnsi" w:cs="Arial"/>
          <w:szCs w:val="22"/>
          <w:lang w:eastAsia="en-US"/>
        </w:rPr>
        <w:t xml:space="preserve"> and Mair, J.</w:t>
      </w:r>
      <w:r w:rsidRPr="00A26869">
        <w:rPr>
          <w:rFonts w:eastAsiaTheme="minorHAnsi" w:cs="Arial"/>
          <w:szCs w:val="22"/>
          <w:lang w:eastAsia="en-US"/>
        </w:rPr>
        <w:t xml:space="preserve">L. (2004) The northern Cordilleran mid-Cretaceous plutonic province: </w:t>
      </w:r>
      <w:r w:rsidR="000A29EF">
        <w:rPr>
          <w:rFonts w:eastAsiaTheme="minorHAnsi" w:cs="Arial"/>
          <w:szCs w:val="22"/>
          <w:lang w:eastAsia="en-US"/>
        </w:rPr>
        <w:t>i</w:t>
      </w:r>
      <w:r w:rsidRPr="00A26869">
        <w:rPr>
          <w:rFonts w:eastAsiaTheme="minorHAnsi" w:cs="Arial"/>
          <w:szCs w:val="22"/>
          <w:lang w:eastAsia="en-US"/>
        </w:rPr>
        <w:t>lmenite/ magnetite-series granitoids and intrusion-related mineralization</w:t>
      </w:r>
      <w:r w:rsidR="000A29EF">
        <w:rPr>
          <w:rFonts w:eastAsiaTheme="minorHAnsi" w:cs="Arial"/>
          <w:szCs w:val="22"/>
          <w:lang w:eastAsia="en-US"/>
        </w:rPr>
        <w:t>;</w:t>
      </w:r>
      <w:r w:rsidRPr="00A26869">
        <w:rPr>
          <w:rFonts w:eastAsiaTheme="minorHAnsi" w:cs="Arial"/>
          <w:szCs w:val="22"/>
          <w:lang w:eastAsia="en-US"/>
        </w:rPr>
        <w:t xml:space="preserve"> Resource Geology, v. 54, p. 253-280.</w:t>
      </w:r>
    </w:p>
    <w:p w:rsidR="00A42B69" w:rsidRPr="00A26869" w:rsidRDefault="00A42B69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Jaworski, B.J. and Vanwermeskerken. M. </w:t>
      </w:r>
      <w:r w:rsidR="000A29EF">
        <w:rPr>
          <w:szCs w:val="22"/>
        </w:rPr>
        <w:t>(</w:t>
      </w:r>
      <w:r w:rsidRPr="00A26869">
        <w:rPr>
          <w:szCs w:val="22"/>
        </w:rPr>
        <w:t>2001</w:t>
      </w:r>
      <w:r w:rsidR="000A29EF">
        <w:rPr>
          <w:szCs w:val="22"/>
        </w:rPr>
        <w:t>)</w:t>
      </w:r>
      <w:r w:rsidRPr="00A26869">
        <w:rPr>
          <w:szCs w:val="22"/>
        </w:rPr>
        <w:t xml:space="preserve"> Geological and geochemical report on the Rude Creek intrusion-related gold target, west central Yukon Territory</w:t>
      </w:r>
      <w:r w:rsidR="00820B85">
        <w:rPr>
          <w:szCs w:val="22"/>
        </w:rPr>
        <w:t>,</w:t>
      </w:r>
      <w:r w:rsidRPr="00A26869">
        <w:rPr>
          <w:szCs w:val="22"/>
        </w:rPr>
        <w:t xml:space="preserve"> for Prospector International Resources Inc.</w:t>
      </w:r>
      <w:r w:rsidR="00820B85">
        <w:rPr>
          <w:szCs w:val="22"/>
        </w:rPr>
        <w:t>;</w:t>
      </w:r>
      <w:r w:rsidRPr="00A26869">
        <w:rPr>
          <w:szCs w:val="22"/>
        </w:rPr>
        <w:t xml:space="preserve"> Yukon Mines, Energy and Resources Assessment Report 094213</w:t>
      </w:r>
      <w:r w:rsidR="00820B85">
        <w:rPr>
          <w:szCs w:val="22"/>
        </w:rPr>
        <w:t>.</w:t>
      </w:r>
    </w:p>
    <w:p w:rsidR="00CB1950" w:rsidRPr="00A26869" w:rsidRDefault="00CB1950" w:rsidP="001305CB">
      <w:pPr>
        <w:pStyle w:val="BodyTextIndent2"/>
        <w:spacing w:line="240" w:lineRule="auto"/>
        <w:ind w:left="284" w:hanging="284"/>
      </w:pPr>
      <w:r w:rsidRPr="00A26869">
        <w:t>Onasick, E.P., and Archer, A.</w:t>
      </w:r>
      <w:r w:rsidR="00820B85">
        <w:t>R.</w:t>
      </w:r>
      <w:r w:rsidRPr="00A26869">
        <w:t xml:space="preserve"> </w:t>
      </w:r>
      <w:r w:rsidR="00820B85">
        <w:t>(</w:t>
      </w:r>
      <w:r w:rsidRPr="00A26869">
        <w:t>1981</w:t>
      </w:r>
      <w:r w:rsidR="00820B85">
        <w:t>)</w:t>
      </w:r>
      <w:r w:rsidRPr="00A26869">
        <w:t xml:space="preserve"> Geochemical and Geological Report, Nat Joint Venture, Lilypad 1-32 claims and Newt 1-6 claims</w:t>
      </w:r>
      <w:r w:rsidR="00820B85">
        <w:t>; Yukon</w:t>
      </w:r>
      <w:r w:rsidRPr="00A26869">
        <w:t xml:space="preserve"> Assessment Report 090741</w:t>
      </w:r>
      <w:r w:rsidR="00820B85">
        <w:t>.</w:t>
      </w:r>
    </w:p>
    <w:p w:rsidR="00C23077" w:rsidRPr="00A26869" w:rsidRDefault="00C23077" w:rsidP="001305CB">
      <w:pPr>
        <w:pStyle w:val="BodyTextIndent2"/>
        <w:spacing w:line="240" w:lineRule="auto"/>
        <w:ind w:left="284" w:hanging="284"/>
      </w:pPr>
      <w:r w:rsidRPr="00A26869">
        <w:lastRenderedPageBreak/>
        <w:t>Seccombe, P</w:t>
      </w:r>
      <w:r w:rsidR="00E515C4" w:rsidRPr="00A26869">
        <w:t xml:space="preserve">. </w:t>
      </w:r>
      <w:r w:rsidR="00820B85">
        <w:t>(</w:t>
      </w:r>
      <w:r w:rsidR="00E515C4" w:rsidRPr="00A26869">
        <w:t>2011</w:t>
      </w:r>
      <w:r w:rsidR="00820B85">
        <w:t>)</w:t>
      </w:r>
      <w:r w:rsidR="00E515C4" w:rsidRPr="00A26869">
        <w:t xml:space="preserve"> Prospector Mountain Geological Notes</w:t>
      </w:r>
      <w:r w:rsidR="00820B85">
        <w:t>;</w:t>
      </w:r>
      <w:r w:rsidR="00E515C4" w:rsidRPr="00A26869">
        <w:t xml:space="preserve"> </w:t>
      </w:r>
      <w:r w:rsidR="00820B85">
        <w:t>private, internal m</w:t>
      </w:r>
      <w:r w:rsidR="00E515C4" w:rsidRPr="00A26869">
        <w:t>emorandum</w:t>
      </w:r>
      <w:r w:rsidR="00820B85">
        <w:t xml:space="preserve"> prepared for Silver Quest Resources Ltd.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>Smith, F.</w:t>
      </w:r>
      <w:r w:rsidR="00820B85">
        <w:rPr>
          <w:szCs w:val="22"/>
        </w:rPr>
        <w:t>M.</w:t>
      </w:r>
      <w:r w:rsidRPr="00A26869">
        <w:rPr>
          <w:szCs w:val="22"/>
        </w:rPr>
        <w:t xml:space="preserve"> </w:t>
      </w:r>
      <w:r w:rsidR="00820B85">
        <w:rPr>
          <w:szCs w:val="22"/>
        </w:rPr>
        <w:t>(</w:t>
      </w:r>
      <w:r w:rsidRPr="00A26869">
        <w:rPr>
          <w:szCs w:val="22"/>
        </w:rPr>
        <w:t>1971</w:t>
      </w:r>
      <w:r w:rsidR="00820B85">
        <w:rPr>
          <w:szCs w:val="22"/>
        </w:rPr>
        <w:t>)</w:t>
      </w:r>
      <w:r w:rsidRPr="00A26869">
        <w:rPr>
          <w:szCs w:val="22"/>
        </w:rPr>
        <w:t xml:space="preserve"> Phelps Dodge Corporation of Canada, Ltd., Geological and Geochemical Report on the Hayes Creek Project Claims, PDY Group, Claim Sheet 115I5, Prospector Mountain Area, Yukon Territory</w:t>
      </w:r>
      <w:r w:rsidR="00820B85">
        <w:rPr>
          <w:szCs w:val="22"/>
        </w:rPr>
        <w:t>; Yukon</w:t>
      </w:r>
      <w:r w:rsidRPr="00A26869">
        <w:rPr>
          <w:szCs w:val="22"/>
        </w:rPr>
        <w:t xml:space="preserve"> Assessment Report 061109</w:t>
      </w:r>
      <w:r w:rsidR="00820B85">
        <w:rPr>
          <w:szCs w:val="22"/>
        </w:rPr>
        <w:t>.</w:t>
      </w:r>
    </w:p>
    <w:p w:rsidR="00873F40" w:rsidRPr="00A26869" w:rsidRDefault="00873F40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Smuk, K.A. </w:t>
      </w:r>
      <w:r w:rsidR="00820B85">
        <w:rPr>
          <w:szCs w:val="22"/>
        </w:rPr>
        <w:t>(</w:t>
      </w:r>
      <w:r w:rsidRPr="00A26869">
        <w:rPr>
          <w:szCs w:val="22"/>
        </w:rPr>
        <w:t>1999</w:t>
      </w:r>
      <w:r w:rsidR="00820B85">
        <w:rPr>
          <w:szCs w:val="22"/>
        </w:rPr>
        <w:t>)</w:t>
      </w:r>
      <w:r w:rsidRPr="00A26869">
        <w:rPr>
          <w:szCs w:val="22"/>
        </w:rPr>
        <w:t xml:space="preserve"> Metallogeny of Epithermal Gold and Base Metal Veins of the Southern Dawson Range, Yukon</w:t>
      </w:r>
      <w:r w:rsidR="00820B85">
        <w:rPr>
          <w:szCs w:val="22"/>
        </w:rPr>
        <w:t xml:space="preserve"> Territory; unpublished </w:t>
      </w:r>
      <w:r w:rsidR="002D61E6">
        <w:rPr>
          <w:szCs w:val="22"/>
        </w:rPr>
        <w:t xml:space="preserve">M.Sc. </w:t>
      </w:r>
      <w:r w:rsidR="00820B85">
        <w:rPr>
          <w:szCs w:val="22"/>
        </w:rPr>
        <w:t>thesis prepared for the</w:t>
      </w:r>
      <w:r w:rsidRPr="00A26869">
        <w:rPr>
          <w:szCs w:val="22"/>
        </w:rPr>
        <w:t xml:space="preserve"> Department of Earth and Planetary Sciences</w:t>
      </w:r>
      <w:r w:rsidR="00820B85">
        <w:rPr>
          <w:szCs w:val="22"/>
        </w:rPr>
        <w:t>,</w:t>
      </w:r>
      <w:r w:rsidRPr="00A26869">
        <w:rPr>
          <w:szCs w:val="22"/>
        </w:rPr>
        <w:t xml:space="preserve"> McGill University</w:t>
      </w:r>
      <w:r w:rsidR="00820B85">
        <w:rPr>
          <w:szCs w:val="22"/>
        </w:rPr>
        <w:t>, Montreal</w:t>
      </w:r>
      <w:r w:rsidRPr="00A26869">
        <w:rPr>
          <w:szCs w:val="22"/>
        </w:rPr>
        <w:t>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szCs w:val="22"/>
        </w:rPr>
      </w:pPr>
      <w:r w:rsidRPr="00A26869">
        <w:rPr>
          <w:szCs w:val="22"/>
        </w:rPr>
        <w:t xml:space="preserve">Waugh, D.H. </w:t>
      </w:r>
      <w:r w:rsidR="00820B85">
        <w:rPr>
          <w:szCs w:val="22"/>
        </w:rPr>
        <w:t>(</w:t>
      </w:r>
      <w:r w:rsidRPr="00A26869">
        <w:rPr>
          <w:szCs w:val="22"/>
        </w:rPr>
        <w:t>1970</w:t>
      </w:r>
      <w:r w:rsidR="00820B85">
        <w:rPr>
          <w:szCs w:val="22"/>
        </w:rPr>
        <w:t>)</w:t>
      </w:r>
      <w:r w:rsidRPr="00A26869">
        <w:rPr>
          <w:szCs w:val="22"/>
        </w:rPr>
        <w:t xml:space="preserve"> Geological Assessment Report on the Frog Claim Group, Hayes Creek – Dawson Range Area, Whitehorse Mining District, Yukon Territory, International Mine Services Ltd.</w:t>
      </w:r>
      <w:r w:rsidR="00820B85">
        <w:rPr>
          <w:szCs w:val="22"/>
        </w:rPr>
        <w:t>; Yukon</w:t>
      </w:r>
      <w:r w:rsidRPr="00A26869">
        <w:rPr>
          <w:szCs w:val="22"/>
        </w:rPr>
        <w:t xml:space="preserve"> Assessment Report 060605</w:t>
      </w:r>
      <w:r w:rsidR="00820B85">
        <w:rPr>
          <w:szCs w:val="22"/>
        </w:rPr>
        <w:t>.</w:t>
      </w:r>
    </w:p>
    <w:p w:rsidR="001305CB" w:rsidRPr="00A26869" w:rsidRDefault="001305CB" w:rsidP="001305CB">
      <w:pPr>
        <w:pStyle w:val="BodyTextIndent2"/>
        <w:spacing w:line="240" w:lineRule="auto"/>
        <w:ind w:left="284" w:hanging="284"/>
        <w:rPr>
          <w:rFonts w:eastAsiaTheme="minorHAnsi"/>
          <w:szCs w:val="22"/>
          <w:lang w:eastAsia="en-US"/>
        </w:rPr>
      </w:pPr>
      <w:r w:rsidRPr="00A26869">
        <w:rPr>
          <w:szCs w:val="22"/>
        </w:rPr>
        <w:t xml:space="preserve">Wengzynowski, W.A. </w:t>
      </w:r>
      <w:r w:rsidR="00820B85">
        <w:rPr>
          <w:szCs w:val="22"/>
        </w:rPr>
        <w:t>(</w:t>
      </w:r>
      <w:r w:rsidRPr="00A26869">
        <w:rPr>
          <w:szCs w:val="22"/>
        </w:rPr>
        <w:t>2010</w:t>
      </w:r>
      <w:r w:rsidR="00820B85">
        <w:rPr>
          <w:szCs w:val="22"/>
        </w:rPr>
        <w:t>)</w:t>
      </w:r>
      <w:r w:rsidRPr="00A26869">
        <w:rPr>
          <w:szCs w:val="22"/>
        </w:rPr>
        <w:t xml:space="preserve"> Assessment Report describing Prospecting and Hand Trenching at the Prospector Mountain Property, </w:t>
      </w:r>
      <w:r w:rsidR="00820B85">
        <w:rPr>
          <w:szCs w:val="22"/>
        </w:rPr>
        <w:t xml:space="preserve">prepared for </w:t>
      </w:r>
      <w:r w:rsidRPr="00A26869">
        <w:rPr>
          <w:szCs w:val="22"/>
        </w:rPr>
        <w:t>Tarsis Resources Ltd</w:t>
      </w:r>
      <w:r w:rsidR="00820B85">
        <w:rPr>
          <w:szCs w:val="22"/>
        </w:rPr>
        <w:t>.</w:t>
      </w:r>
      <w:r w:rsidRPr="00A26869">
        <w:rPr>
          <w:rFonts w:eastAsiaTheme="minorHAnsi"/>
          <w:szCs w:val="22"/>
          <w:lang w:eastAsia="en-US"/>
        </w:rPr>
        <w:t xml:space="preserve"> </w:t>
      </w:r>
    </w:p>
    <w:p w:rsidR="00CB1950" w:rsidRDefault="00CB1950">
      <w:pPr>
        <w:spacing w:after="200" w:line="276" w:lineRule="auto"/>
        <w:rPr>
          <w:rFonts w:cs="Arial"/>
          <w:b/>
          <w:bCs/>
          <w:kern w:val="32"/>
          <w:sz w:val="28"/>
          <w:szCs w:val="32"/>
        </w:rPr>
      </w:pPr>
      <w:bookmarkStart w:id="66" w:name="_Toc289692711"/>
      <w:bookmarkStart w:id="67" w:name="_Toc307981402"/>
      <w:r>
        <w:br w:type="page"/>
      </w:r>
    </w:p>
    <w:p w:rsidR="00B0286C" w:rsidRPr="001A64F9" w:rsidRDefault="00B0286C" w:rsidP="001A64F9">
      <w:pPr>
        <w:pStyle w:val="Heading1"/>
        <w:rPr>
          <w:highlight w:val="yellow"/>
        </w:rPr>
      </w:pPr>
      <w:bookmarkStart w:id="68" w:name="_Toc318919998"/>
      <w:r w:rsidRPr="00B86D8F">
        <w:lastRenderedPageBreak/>
        <w:t>STATEMENT OF QUALIFICATIONS</w:t>
      </w:r>
      <w:bookmarkEnd w:id="66"/>
      <w:bookmarkEnd w:id="67"/>
      <w:bookmarkEnd w:id="68"/>
    </w:p>
    <w:p w:rsidR="000822A7" w:rsidRPr="00B86D8F" w:rsidRDefault="000822A7" w:rsidP="000822A7">
      <w:pPr>
        <w:pStyle w:val="BodyTextIndent2"/>
        <w:spacing w:line="240" w:lineRule="auto"/>
        <w:ind w:left="0"/>
        <w:rPr>
          <w:color w:val="000000"/>
        </w:rPr>
      </w:pPr>
    </w:p>
    <w:p w:rsidR="00E3346E" w:rsidRDefault="00E3346E" w:rsidP="008C7CC7">
      <w:pPr>
        <w:pStyle w:val="BodyTextIndent2"/>
        <w:spacing w:line="240" w:lineRule="auto"/>
        <w:ind w:left="0"/>
        <w:rPr>
          <w:color w:val="000000"/>
        </w:rPr>
      </w:pPr>
      <w:r>
        <w:rPr>
          <w:color w:val="000000"/>
        </w:rPr>
        <w:t>I, David J. Pawliuk</w:t>
      </w:r>
      <w:r w:rsidR="000822A7" w:rsidRPr="00B86D8F">
        <w:rPr>
          <w:color w:val="000000"/>
        </w:rPr>
        <w:t xml:space="preserve">, BSc, of </w:t>
      </w:r>
      <w:r>
        <w:rPr>
          <w:color w:val="000000"/>
        </w:rPr>
        <w:t>2960 Anchor Way, Nanoose Bay</w:t>
      </w:r>
      <w:r w:rsidR="000822A7" w:rsidRPr="00B86D8F">
        <w:rPr>
          <w:color w:val="000000"/>
        </w:rPr>
        <w:t>, British Columbia,</w:t>
      </w:r>
      <w:r w:rsidR="000822A7" w:rsidRPr="00B86D8F">
        <w:rPr>
          <w:color w:val="000000"/>
        </w:rPr>
        <w:br/>
        <w:t>hereby certify that:</w:t>
      </w:r>
      <w:r w:rsidR="000822A7" w:rsidRPr="00B86D8F">
        <w:rPr>
          <w:color w:val="000000"/>
        </w:rPr>
        <w:br/>
      </w:r>
      <w:r w:rsidR="000822A7" w:rsidRPr="00B86D8F">
        <w:rPr>
          <w:color w:val="000000"/>
        </w:rPr>
        <w:br/>
      </w:r>
      <w:r w:rsidR="0047119A" w:rsidRPr="00B86D8F">
        <w:rPr>
          <w:color w:val="000000"/>
        </w:rPr>
        <w:t>I am a graduate of the University of A</w:t>
      </w:r>
      <w:r>
        <w:rPr>
          <w:color w:val="000000"/>
        </w:rPr>
        <w:t xml:space="preserve">lberta, </w:t>
      </w:r>
      <w:r w:rsidR="0047119A" w:rsidRPr="00B86D8F">
        <w:rPr>
          <w:color w:val="000000"/>
        </w:rPr>
        <w:t xml:space="preserve">having obtained the degree of Bachelor of Science </w:t>
      </w:r>
      <w:r>
        <w:rPr>
          <w:color w:val="000000"/>
        </w:rPr>
        <w:t xml:space="preserve">with Specialization </w:t>
      </w:r>
      <w:r w:rsidR="0047119A" w:rsidRPr="00B86D8F">
        <w:rPr>
          <w:color w:val="000000"/>
        </w:rPr>
        <w:t xml:space="preserve">in Geology, </w:t>
      </w:r>
      <w:r>
        <w:rPr>
          <w:color w:val="000000"/>
        </w:rPr>
        <w:t>197</w:t>
      </w:r>
      <w:r w:rsidR="0047119A" w:rsidRPr="00B86D8F">
        <w:rPr>
          <w:color w:val="000000"/>
        </w:rPr>
        <w:t>5.</w:t>
      </w:r>
      <w:r w:rsidR="0047119A" w:rsidRPr="00B86D8F">
        <w:rPr>
          <w:color w:val="000000"/>
        </w:rPr>
        <w:br/>
      </w:r>
      <w:r w:rsidR="0047119A" w:rsidRPr="00B86D8F">
        <w:rPr>
          <w:color w:val="000000"/>
        </w:rPr>
        <w:br/>
        <w:t>I am a member of the A</w:t>
      </w:r>
      <w:r>
        <w:rPr>
          <w:color w:val="000000"/>
        </w:rPr>
        <w:t>ssociation of Professional Engineers, Geologists and Geophysicists of Alberta</w:t>
      </w:r>
      <w:r w:rsidR="0047119A" w:rsidRPr="00B86D8F">
        <w:rPr>
          <w:color w:val="000000"/>
        </w:rPr>
        <w:t>.</w:t>
      </w:r>
      <w:r w:rsidR="0047119A" w:rsidRPr="00B86D8F">
        <w:rPr>
          <w:color w:val="000000"/>
        </w:rPr>
        <w:br/>
      </w:r>
    </w:p>
    <w:p w:rsidR="00E3346E" w:rsidRDefault="00E3346E" w:rsidP="008C7CC7">
      <w:pPr>
        <w:pStyle w:val="BodyTextIndent2"/>
        <w:spacing w:line="240" w:lineRule="auto"/>
        <w:ind w:left="0"/>
        <w:rPr>
          <w:color w:val="000000"/>
        </w:rPr>
      </w:pPr>
      <w:r w:rsidRPr="00B86D8F">
        <w:rPr>
          <w:color w:val="000000"/>
        </w:rPr>
        <w:t>I am a member of the A</w:t>
      </w:r>
      <w:r>
        <w:rPr>
          <w:color w:val="000000"/>
        </w:rPr>
        <w:t>ssociation of Professional Engineers and Geoscientists of British Columbia</w:t>
      </w:r>
      <w:r w:rsidRPr="00B86D8F">
        <w:rPr>
          <w:color w:val="000000"/>
        </w:rPr>
        <w:t>.</w:t>
      </w:r>
    </w:p>
    <w:p w:rsidR="004D4D56" w:rsidRPr="00C96DD1" w:rsidRDefault="0047119A" w:rsidP="008C7CC7">
      <w:pPr>
        <w:pStyle w:val="BodyTextIndent2"/>
        <w:spacing w:line="240" w:lineRule="auto"/>
        <w:ind w:left="0"/>
      </w:pPr>
      <w:r w:rsidRPr="00B86D8F">
        <w:rPr>
          <w:color w:val="000000"/>
        </w:rPr>
        <w:t xml:space="preserve">I am currently employed as </w:t>
      </w:r>
      <w:r w:rsidR="00E3346E">
        <w:rPr>
          <w:color w:val="000000"/>
        </w:rPr>
        <w:t>Vice President Exploration by Independence Gold Corp.</w:t>
      </w:r>
      <w:r w:rsidR="00710D25">
        <w:rPr>
          <w:color w:val="000000"/>
        </w:rPr>
        <w:t xml:space="preserve">, </w:t>
      </w:r>
      <w:r w:rsidRPr="00C96DD1">
        <w:t>Suite 1410-650 West Georgia Street, Vancouver, British Columbia, Canada, V6B 4N8.</w:t>
      </w:r>
      <w:r w:rsidRPr="00C96DD1">
        <w:br/>
      </w:r>
      <w:r w:rsidRPr="00C96DD1">
        <w:br/>
      </w:r>
      <w:r w:rsidR="004A0755" w:rsidRPr="00C96DD1">
        <w:t>I am the aut</w:t>
      </w:r>
      <w:r w:rsidR="00A9489B" w:rsidRPr="00C96DD1">
        <w:t>hor of the report entitled “2012</w:t>
      </w:r>
      <w:r w:rsidR="004A0755" w:rsidRPr="00C96DD1">
        <w:t xml:space="preserve"> </w:t>
      </w:r>
      <w:r w:rsidR="00A9489B" w:rsidRPr="00C96DD1">
        <w:t>Geological, Geochemical and Diamond Drilling Report</w:t>
      </w:r>
      <w:r w:rsidR="004A0755" w:rsidRPr="00C96DD1">
        <w:t xml:space="preserve"> on the </w:t>
      </w:r>
      <w:r w:rsidR="00412576" w:rsidRPr="00C96DD1">
        <w:t>Prospector Mountain</w:t>
      </w:r>
      <w:r w:rsidR="00B86D8F" w:rsidRPr="00C96DD1">
        <w:t xml:space="preserve"> </w:t>
      </w:r>
      <w:r w:rsidR="00412576" w:rsidRPr="00C96DD1">
        <w:t>Property</w:t>
      </w:r>
      <w:r w:rsidR="004A0755" w:rsidRPr="00C96DD1">
        <w:t xml:space="preserve"> </w:t>
      </w:r>
      <w:r w:rsidR="00627DA5" w:rsidRPr="00C96DD1">
        <w:t>Yukon”</w:t>
      </w:r>
      <w:r w:rsidR="004A0755" w:rsidRPr="00C96DD1">
        <w:t xml:space="preserve"> dated </w:t>
      </w:r>
      <w:r w:rsidR="00A9489B" w:rsidRPr="00C96DD1">
        <w:t>March 1</w:t>
      </w:r>
      <w:r w:rsidR="001B17AC" w:rsidRPr="00C96DD1">
        <w:t>,</w:t>
      </w:r>
      <w:r w:rsidR="00A9489B" w:rsidRPr="00C96DD1">
        <w:t xml:space="preserve"> 2012</w:t>
      </w:r>
      <w:r w:rsidR="008C7CC7" w:rsidRPr="00C96DD1">
        <w:t>.</w:t>
      </w:r>
      <w:r w:rsidR="008C7CC7" w:rsidRPr="00C96DD1">
        <w:br/>
      </w:r>
      <w:r w:rsidR="008C7CC7" w:rsidRPr="00C96DD1">
        <w:br/>
        <w:t xml:space="preserve">I </w:t>
      </w:r>
      <w:r w:rsidR="00710D25">
        <w:t>visited the property during the 2011 exploration program conducted by Silver Quest Resources Ltd. I was Vice President Exploration of Silver Quest Resources Ltd. during the work program</w:t>
      </w:r>
      <w:r w:rsidR="008C7CC7" w:rsidRPr="00C96DD1">
        <w:t>.</w:t>
      </w:r>
      <w:r w:rsidR="008C7CC7" w:rsidRPr="00C96DD1">
        <w:br/>
      </w:r>
      <w:r w:rsidR="008C7CC7" w:rsidRPr="00C96DD1">
        <w:br/>
      </w:r>
    </w:p>
    <w:p w:rsidR="005626FF" w:rsidRPr="00C96DD1" w:rsidRDefault="005626FF" w:rsidP="004D237E">
      <w:pPr>
        <w:spacing w:line="240" w:lineRule="auto"/>
      </w:pPr>
    </w:p>
    <w:p w:rsidR="005626FF" w:rsidRPr="00C96DD1" w:rsidRDefault="005626FF" w:rsidP="004D237E">
      <w:pPr>
        <w:spacing w:line="240" w:lineRule="auto"/>
      </w:pPr>
      <w:r w:rsidRPr="00C96DD1">
        <w:t xml:space="preserve">Dated this </w:t>
      </w:r>
      <w:r w:rsidR="007242A0" w:rsidRPr="00C96DD1">
        <w:t>1</w:t>
      </w:r>
      <w:r w:rsidR="007C4DC4" w:rsidRPr="00C96DD1">
        <w:rPr>
          <w:vertAlign w:val="superscript"/>
        </w:rPr>
        <w:t>st</w:t>
      </w:r>
      <w:r w:rsidR="004D4D56" w:rsidRPr="00C96DD1">
        <w:t xml:space="preserve"> d</w:t>
      </w:r>
      <w:r w:rsidR="004E3A41" w:rsidRPr="00C96DD1">
        <w:t xml:space="preserve">ay of </w:t>
      </w:r>
      <w:r w:rsidR="007C4DC4" w:rsidRPr="00C96DD1">
        <w:t>March, 2012</w:t>
      </w:r>
      <w:r w:rsidRPr="00C96DD1">
        <w:t>.</w:t>
      </w:r>
    </w:p>
    <w:p w:rsidR="005626FF" w:rsidRPr="00C96DD1" w:rsidRDefault="005626FF" w:rsidP="004D237E">
      <w:pPr>
        <w:spacing w:line="240" w:lineRule="auto"/>
        <w:rPr>
          <w:highlight w:val="yellow"/>
        </w:rPr>
      </w:pPr>
    </w:p>
    <w:p w:rsidR="005626FF" w:rsidRPr="00B86D8F" w:rsidRDefault="005626FF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  <w:highlight w:val="yellow"/>
        </w:rPr>
      </w:pPr>
    </w:p>
    <w:p w:rsidR="000D6EF9" w:rsidRPr="00B86D8F" w:rsidRDefault="000D6EF9" w:rsidP="004D237E">
      <w:pPr>
        <w:spacing w:line="240" w:lineRule="auto"/>
        <w:rPr>
          <w:color w:val="000000"/>
        </w:rPr>
      </w:pPr>
    </w:p>
    <w:p w:rsidR="005626FF" w:rsidRPr="00B86D8F" w:rsidRDefault="005626FF" w:rsidP="004D237E">
      <w:pPr>
        <w:pStyle w:val="BodyTextIndent"/>
        <w:spacing w:line="240" w:lineRule="auto"/>
        <w:ind w:firstLine="0"/>
        <w:rPr>
          <w:color w:val="000000"/>
        </w:rPr>
      </w:pPr>
      <w:r w:rsidRPr="00B86D8F">
        <w:rPr>
          <w:color w:val="000000"/>
        </w:rPr>
        <w:t>____________________________</w:t>
      </w:r>
      <w:r w:rsidR="004D4D56" w:rsidRPr="00B86D8F">
        <w:rPr>
          <w:color w:val="000000"/>
        </w:rPr>
        <w:tab/>
      </w:r>
      <w:r w:rsidR="004D4D56" w:rsidRPr="00B86D8F">
        <w:rPr>
          <w:color w:val="000000"/>
        </w:rPr>
        <w:tab/>
      </w:r>
      <w:r w:rsidR="004D4D56" w:rsidRPr="00B86D8F">
        <w:rPr>
          <w:color w:val="000000"/>
        </w:rPr>
        <w:tab/>
      </w:r>
      <w:r w:rsidR="004D4D56" w:rsidRPr="00B86D8F">
        <w:rPr>
          <w:color w:val="000000"/>
        </w:rPr>
        <w:tab/>
      </w:r>
    </w:p>
    <w:p w:rsidR="005626FF" w:rsidRPr="00B86D8F" w:rsidRDefault="004D4D56" w:rsidP="004D237E">
      <w:pPr>
        <w:spacing w:line="240" w:lineRule="auto"/>
        <w:rPr>
          <w:color w:val="000000"/>
        </w:rPr>
      </w:pP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  <w:r w:rsidRPr="00B86D8F">
        <w:rPr>
          <w:color w:val="000000"/>
        </w:rPr>
        <w:tab/>
      </w:r>
    </w:p>
    <w:p w:rsidR="005626FF" w:rsidRPr="00B86D8F" w:rsidRDefault="00710D25" w:rsidP="004D237E">
      <w:pPr>
        <w:spacing w:line="240" w:lineRule="auto"/>
        <w:rPr>
          <w:color w:val="000000"/>
        </w:rPr>
      </w:pPr>
      <w:r>
        <w:rPr>
          <w:color w:val="000000"/>
        </w:rPr>
        <w:t>David J. Pawliuk, P.</w:t>
      </w:r>
      <w:r w:rsidR="005626FF" w:rsidRPr="00B86D8F">
        <w:rPr>
          <w:color w:val="000000"/>
        </w:rPr>
        <w:t>Geo</w:t>
      </w:r>
      <w:r>
        <w:rPr>
          <w:color w:val="000000"/>
        </w:rPr>
        <w:t>.</w:t>
      </w:r>
    </w:p>
    <w:p w:rsidR="00B0286C" w:rsidRPr="00B86D8F" w:rsidRDefault="00B0286C">
      <w:pPr>
        <w:spacing w:after="200" w:line="276" w:lineRule="auto"/>
        <w:rPr>
          <w:rFonts w:cs="Arial"/>
          <w:b/>
          <w:bCs/>
          <w:kern w:val="32"/>
          <w:sz w:val="28"/>
          <w:szCs w:val="32"/>
        </w:rPr>
      </w:pPr>
      <w:r w:rsidRPr="00B86D8F">
        <w:br w:type="page"/>
      </w:r>
    </w:p>
    <w:p w:rsidR="00B0286C" w:rsidRDefault="00B0286C" w:rsidP="00B0286C">
      <w:pPr>
        <w:pStyle w:val="Heading1"/>
      </w:pPr>
      <w:bookmarkStart w:id="69" w:name="_Toc289692712"/>
      <w:bookmarkStart w:id="70" w:name="_Toc307981403"/>
      <w:bookmarkStart w:id="71" w:name="_Toc318919999"/>
      <w:r w:rsidRPr="00AA09F8">
        <w:lastRenderedPageBreak/>
        <w:t>STATEMENT OF EXPENDITURES</w:t>
      </w:r>
      <w:bookmarkEnd w:id="69"/>
      <w:bookmarkEnd w:id="70"/>
      <w:bookmarkEnd w:id="71"/>
    </w:p>
    <w:p w:rsidR="00E55AA3" w:rsidRDefault="00E55AA3" w:rsidP="00B0286C">
      <w:pPr>
        <w:pStyle w:val="Heading2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Airborne geophysical survey</w:t>
      </w:r>
    </w:p>
    <w:p w:rsidR="00E55AA3" w:rsidRDefault="00E55AA3" w:rsidP="00E55AA3">
      <w:pPr>
        <w:pStyle w:val="Heading2"/>
        <w:ind w:firstLine="720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Contract flying:  673 line-km @ $78.18</w:t>
      </w:r>
      <w:r>
        <w:rPr>
          <w:rFonts w:ascii="Arial" w:hAnsi="Arial" w:cs="Arial"/>
          <w:b w:val="0"/>
          <w:color w:val="000000"/>
          <w:sz w:val="22"/>
          <w:szCs w:val="22"/>
        </w:rPr>
        <w:tab/>
        <w:t>$52,615.00</w:t>
      </w:r>
    </w:p>
    <w:p w:rsidR="00E55AA3" w:rsidRDefault="00E55AA3" w:rsidP="00B0286C">
      <w:pPr>
        <w:pStyle w:val="Heading2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ab/>
        <w:t>Salaries</w:t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>
        <w:rPr>
          <w:rFonts w:ascii="Arial" w:hAnsi="Arial" w:cs="Arial"/>
          <w:b w:val="0"/>
          <w:color w:val="000000"/>
          <w:sz w:val="22"/>
          <w:szCs w:val="22"/>
        </w:rPr>
        <w:tab/>
        <w:t>$7,800.00</w:t>
      </w:r>
    </w:p>
    <w:p w:rsidR="00E55AA3" w:rsidRDefault="00E55AA3" w:rsidP="00E55AA3">
      <w:r>
        <w:tab/>
        <w:t>Camp costs</w:t>
      </w:r>
      <w:r>
        <w:tab/>
      </w:r>
      <w:r>
        <w:tab/>
      </w:r>
      <w:r>
        <w:tab/>
      </w:r>
      <w:r>
        <w:tab/>
      </w:r>
      <w:r>
        <w:tab/>
        <w:t>$22,050.00</w:t>
      </w:r>
    </w:p>
    <w:p w:rsidR="00E55AA3" w:rsidRDefault="00E55AA3" w:rsidP="00E55AA3">
      <w:r>
        <w:tab/>
        <w:t>Helicopter</w:t>
      </w:r>
      <w:r>
        <w:tab/>
      </w:r>
      <w:r>
        <w:tab/>
      </w:r>
      <w:r>
        <w:tab/>
      </w:r>
      <w:r>
        <w:tab/>
      </w:r>
      <w:r>
        <w:tab/>
        <w:t>$12,400.00</w:t>
      </w:r>
    </w:p>
    <w:p w:rsidR="00E55AA3" w:rsidRDefault="00E55AA3" w:rsidP="00E55AA3">
      <w:pPr>
        <w:ind w:firstLine="720"/>
      </w:pPr>
      <w:r>
        <w:t>Helicopter fuel</w:t>
      </w:r>
      <w:r>
        <w:tab/>
      </w:r>
      <w:r>
        <w:tab/>
      </w:r>
      <w:r>
        <w:tab/>
      </w:r>
      <w:r>
        <w:tab/>
      </w:r>
      <w:r>
        <w:tab/>
      </w:r>
      <w:r w:rsidRPr="00E55AA3">
        <w:rPr>
          <w:u w:val="single"/>
        </w:rPr>
        <w:t>$39,200.00</w:t>
      </w:r>
      <w:r>
        <w:t xml:space="preserve"> </w:t>
      </w:r>
    </w:p>
    <w:p w:rsidR="00E55AA3" w:rsidRPr="00E55AA3" w:rsidRDefault="00E55AA3" w:rsidP="00E55AA3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Sub-total  $216,550.00</w:t>
      </w:r>
    </w:p>
    <w:p w:rsidR="00E55AA3" w:rsidRDefault="00E55AA3" w:rsidP="00B0286C">
      <w:pPr>
        <w:pStyle w:val="Heading2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Geological mapping</w:t>
      </w:r>
    </w:p>
    <w:p w:rsidR="00E55AA3" w:rsidRDefault="00E55AA3" w:rsidP="00E55AA3">
      <w:r>
        <w:tab/>
        <w:t>Salaries, data evaluation</w:t>
      </w:r>
      <w:r>
        <w:tab/>
      </w:r>
      <w:r>
        <w:tab/>
      </w:r>
      <w:r>
        <w:tab/>
      </w:r>
      <w:r>
        <w:tab/>
        <w:t xml:space="preserve">     $10,444.00</w:t>
      </w:r>
    </w:p>
    <w:p w:rsidR="00E55AA3" w:rsidRDefault="00E55AA3" w:rsidP="00E55AA3"/>
    <w:p w:rsidR="00E55AA3" w:rsidRDefault="00E55AA3" w:rsidP="00E55AA3">
      <w:r>
        <w:t>Geochemical sampling</w:t>
      </w:r>
    </w:p>
    <w:p w:rsidR="00E55AA3" w:rsidRDefault="00E55AA3" w:rsidP="00E55AA3">
      <w:r>
        <w:tab/>
        <w:t>Salaries</w:t>
      </w:r>
      <w:r>
        <w:tab/>
      </w:r>
      <w:r>
        <w:tab/>
      </w:r>
      <w:r>
        <w:tab/>
      </w:r>
      <w:r>
        <w:tab/>
      </w:r>
      <w:r>
        <w:tab/>
        <w:t>$74,078.00</w:t>
      </w:r>
    </w:p>
    <w:p w:rsidR="00E55AA3" w:rsidRDefault="00E55AA3" w:rsidP="00E55AA3">
      <w:r>
        <w:tab/>
        <w:t>Travel, freight, expeditor</w:t>
      </w:r>
      <w:r>
        <w:tab/>
      </w:r>
      <w:r>
        <w:tab/>
      </w:r>
      <w:r>
        <w:tab/>
        <w:t>$38,226.00</w:t>
      </w:r>
    </w:p>
    <w:p w:rsidR="00E55AA3" w:rsidRDefault="00E55AA3" w:rsidP="00E55AA3">
      <w:r>
        <w:tab/>
      </w:r>
      <w:r w:rsidR="008A76F5">
        <w:t>Field supplies</w:t>
      </w:r>
      <w:r w:rsidR="008A76F5">
        <w:tab/>
      </w:r>
      <w:r w:rsidR="008A76F5">
        <w:tab/>
      </w:r>
      <w:r w:rsidR="008A76F5">
        <w:tab/>
      </w:r>
      <w:r w:rsidR="008A76F5">
        <w:tab/>
      </w:r>
      <w:r w:rsidR="008A76F5">
        <w:tab/>
        <w:t>$3,897.00</w:t>
      </w:r>
    </w:p>
    <w:p w:rsidR="008A76F5" w:rsidRDefault="008A76F5" w:rsidP="00E55AA3">
      <w:r>
        <w:tab/>
        <w:t>Camp</w:t>
      </w:r>
      <w:r>
        <w:tab/>
      </w:r>
      <w:r>
        <w:tab/>
      </w:r>
      <w:r>
        <w:tab/>
      </w:r>
      <w:r>
        <w:tab/>
      </w:r>
      <w:r>
        <w:tab/>
      </w:r>
      <w:r>
        <w:tab/>
        <w:t>$65,210.00</w:t>
      </w:r>
    </w:p>
    <w:p w:rsidR="008A76F5" w:rsidRDefault="008A76F5" w:rsidP="00E55AA3">
      <w:r>
        <w:tab/>
        <w:t>Communications</w:t>
      </w:r>
      <w:r>
        <w:tab/>
      </w:r>
      <w:r>
        <w:tab/>
      </w:r>
      <w:r>
        <w:tab/>
      </w:r>
      <w:r>
        <w:tab/>
        <w:t>$5,258.00</w:t>
      </w:r>
    </w:p>
    <w:p w:rsidR="008A76F5" w:rsidRDefault="008A76F5" w:rsidP="00E55AA3">
      <w:r>
        <w:tab/>
        <w:t>Rentals, contracts</w:t>
      </w:r>
      <w:r>
        <w:tab/>
      </w:r>
      <w:r>
        <w:tab/>
      </w:r>
      <w:r>
        <w:tab/>
      </w:r>
      <w:r>
        <w:tab/>
        <w:t>$3,022.00</w:t>
      </w:r>
    </w:p>
    <w:p w:rsidR="008A76F5" w:rsidRDefault="008A76F5" w:rsidP="00E55AA3">
      <w:r>
        <w:tab/>
        <w:t>Consultants</w:t>
      </w:r>
      <w:r>
        <w:tab/>
      </w:r>
      <w:r>
        <w:tab/>
      </w:r>
      <w:r>
        <w:tab/>
      </w:r>
      <w:r>
        <w:tab/>
      </w:r>
      <w:r>
        <w:tab/>
        <w:t>$24,228.00</w:t>
      </w:r>
    </w:p>
    <w:p w:rsidR="008A76F5" w:rsidRDefault="008A76F5" w:rsidP="00E55AA3">
      <w:r>
        <w:tab/>
        <w:t>Fuel</w:t>
      </w:r>
      <w:r>
        <w:tab/>
      </w:r>
      <w:r>
        <w:tab/>
      </w:r>
      <w:r>
        <w:tab/>
      </w:r>
      <w:r>
        <w:tab/>
      </w:r>
      <w:r>
        <w:tab/>
      </w:r>
      <w:r>
        <w:tab/>
        <w:t>$15,848.00</w:t>
      </w:r>
    </w:p>
    <w:p w:rsidR="008A76F5" w:rsidRDefault="008A76F5" w:rsidP="00E55AA3">
      <w:r>
        <w:tab/>
        <w:t>Helicopter</w:t>
      </w:r>
      <w:r>
        <w:tab/>
      </w:r>
      <w:r>
        <w:tab/>
      </w:r>
      <w:r>
        <w:tab/>
      </w:r>
      <w:r>
        <w:tab/>
      </w:r>
      <w:r>
        <w:tab/>
        <w:t>$204,269.00</w:t>
      </w:r>
    </w:p>
    <w:p w:rsidR="008A76F5" w:rsidRDefault="008A76F5" w:rsidP="00E55AA3">
      <w:r>
        <w:tab/>
        <w:t>Assays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A76F5">
        <w:rPr>
          <w:u w:val="single"/>
        </w:rPr>
        <w:t>$41,838.00</w:t>
      </w:r>
    </w:p>
    <w:p w:rsidR="008A76F5" w:rsidRDefault="008A76F5" w:rsidP="00E55A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Sub-total   $475,874.00</w:t>
      </w:r>
    </w:p>
    <w:p w:rsidR="008A76F5" w:rsidRDefault="008A76F5">
      <w:pPr>
        <w:spacing w:after="200" w:line="276" w:lineRule="auto"/>
      </w:pPr>
      <w:r>
        <w:br w:type="page"/>
      </w:r>
    </w:p>
    <w:p w:rsidR="00277175" w:rsidRDefault="00277175" w:rsidP="00277175">
      <w:pPr>
        <w:pStyle w:val="Heading1"/>
      </w:pPr>
      <w:r w:rsidRPr="00AA09F8">
        <w:lastRenderedPageBreak/>
        <w:t>STATEMENT OF EXPENDITURES</w:t>
      </w:r>
      <w:r>
        <w:t xml:space="preserve"> (continued)</w:t>
      </w:r>
    </w:p>
    <w:p w:rsidR="008A76F5" w:rsidRDefault="008A76F5" w:rsidP="00E55AA3">
      <w:r>
        <w:t>Diamond Drilling</w:t>
      </w:r>
    </w:p>
    <w:p w:rsidR="008A76F5" w:rsidRDefault="008A76F5" w:rsidP="00E55AA3">
      <w:r>
        <w:tab/>
        <w:t>Planning</w:t>
      </w:r>
      <w:r>
        <w:tab/>
      </w:r>
      <w:r>
        <w:tab/>
      </w:r>
      <w:r>
        <w:tab/>
      </w:r>
      <w:r>
        <w:tab/>
      </w:r>
      <w:r>
        <w:tab/>
        <w:t>$1,943.00</w:t>
      </w:r>
    </w:p>
    <w:p w:rsidR="008A76F5" w:rsidRDefault="008A76F5" w:rsidP="00E55AA3">
      <w:r>
        <w:tab/>
        <w:t>Salaries</w:t>
      </w:r>
      <w:r>
        <w:tab/>
      </w:r>
      <w:r>
        <w:tab/>
      </w:r>
      <w:r>
        <w:tab/>
      </w:r>
      <w:r>
        <w:tab/>
      </w:r>
      <w:r>
        <w:tab/>
        <w:t>$91,299.00</w:t>
      </w:r>
    </w:p>
    <w:p w:rsidR="008A76F5" w:rsidRDefault="008A76F5" w:rsidP="00E55AA3">
      <w:r>
        <w:tab/>
        <w:t>Travel, freight, expeditor</w:t>
      </w:r>
      <w:r>
        <w:tab/>
      </w:r>
      <w:r>
        <w:tab/>
      </w:r>
      <w:r>
        <w:tab/>
        <w:t>$125,247.00</w:t>
      </w:r>
    </w:p>
    <w:p w:rsidR="008A76F5" w:rsidRDefault="008A76F5" w:rsidP="00E55AA3">
      <w:r>
        <w:tab/>
        <w:t>Field supplies</w:t>
      </w:r>
      <w:r>
        <w:tab/>
      </w:r>
      <w:r>
        <w:tab/>
      </w:r>
      <w:r>
        <w:tab/>
      </w:r>
      <w:r>
        <w:tab/>
      </w:r>
      <w:r>
        <w:tab/>
        <w:t>$17,530.00</w:t>
      </w:r>
    </w:p>
    <w:p w:rsidR="008A76F5" w:rsidRDefault="008A76F5" w:rsidP="00E55AA3">
      <w:r>
        <w:tab/>
        <w:t>Camp</w:t>
      </w:r>
      <w:r>
        <w:tab/>
      </w:r>
      <w:r>
        <w:tab/>
      </w:r>
      <w:r>
        <w:tab/>
      </w:r>
      <w:r>
        <w:tab/>
      </w:r>
      <w:r>
        <w:tab/>
      </w:r>
      <w:r>
        <w:tab/>
        <w:t>$67,479.00</w:t>
      </w:r>
    </w:p>
    <w:p w:rsidR="008A76F5" w:rsidRDefault="008A76F5" w:rsidP="00E55AA3">
      <w:r>
        <w:tab/>
        <w:t>Communications</w:t>
      </w:r>
      <w:r>
        <w:tab/>
      </w:r>
      <w:r>
        <w:tab/>
      </w:r>
      <w:r>
        <w:tab/>
      </w:r>
      <w:r>
        <w:tab/>
        <w:t>$5,315.00</w:t>
      </w:r>
    </w:p>
    <w:p w:rsidR="008A76F5" w:rsidRDefault="008A76F5" w:rsidP="00E55AA3">
      <w:r>
        <w:tab/>
        <w:t>Contracts</w:t>
      </w:r>
      <w:r>
        <w:tab/>
      </w:r>
      <w:r>
        <w:tab/>
      </w:r>
      <w:r>
        <w:tab/>
      </w:r>
      <w:r>
        <w:tab/>
      </w:r>
      <w:r>
        <w:tab/>
        <w:t>$324,389.00</w:t>
      </w:r>
    </w:p>
    <w:p w:rsidR="008A76F5" w:rsidRDefault="008A76F5" w:rsidP="00E55AA3">
      <w:r>
        <w:tab/>
        <w:t>Fuel</w:t>
      </w:r>
      <w:r>
        <w:tab/>
      </w:r>
      <w:r>
        <w:tab/>
      </w:r>
      <w:r>
        <w:tab/>
      </w:r>
      <w:r>
        <w:tab/>
      </w:r>
      <w:r>
        <w:tab/>
      </w:r>
      <w:r>
        <w:tab/>
        <w:t>$136,371.00</w:t>
      </w:r>
    </w:p>
    <w:p w:rsidR="008A76F5" w:rsidRDefault="008A76F5" w:rsidP="00E55AA3">
      <w:r>
        <w:tab/>
        <w:t>Helicopter</w:t>
      </w:r>
      <w:r>
        <w:tab/>
      </w:r>
      <w:r>
        <w:tab/>
      </w:r>
      <w:r>
        <w:tab/>
      </w:r>
      <w:r>
        <w:tab/>
      </w:r>
      <w:r>
        <w:tab/>
        <w:t>$491,757.00</w:t>
      </w:r>
    </w:p>
    <w:p w:rsidR="008A76F5" w:rsidRDefault="008A76F5" w:rsidP="008A76F5">
      <w:pPr>
        <w:ind w:firstLine="720"/>
      </w:pPr>
      <w:r>
        <w:t>Assays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05A7">
        <w:rPr>
          <w:u w:val="single"/>
        </w:rPr>
        <w:t>$48,226.00</w:t>
      </w:r>
    </w:p>
    <w:p w:rsidR="009605A7" w:rsidRDefault="009605A7" w:rsidP="008A76F5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Sub-total   $1,309,556.00</w:t>
      </w:r>
    </w:p>
    <w:p w:rsidR="009605A7" w:rsidRDefault="009605A7" w:rsidP="009605A7">
      <w:r>
        <w:t>Land Retention, Permitting</w:t>
      </w:r>
      <w:r>
        <w:tab/>
      </w:r>
      <w:r>
        <w:tab/>
      </w:r>
      <w:r>
        <w:tab/>
      </w:r>
      <w:r>
        <w:tab/>
      </w:r>
      <w:r>
        <w:tab/>
        <w:t xml:space="preserve">      $14,632.00</w:t>
      </w:r>
    </w:p>
    <w:p w:rsidR="009605A7" w:rsidRDefault="009605A7" w:rsidP="009605A7">
      <w:r>
        <w:t>Safety</w:t>
      </w:r>
    </w:p>
    <w:p w:rsidR="009605A7" w:rsidRDefault="009605A7" w:rsidP="009605A7">
      <w:r>
        <w:tab/>
        <w:t>Salaries</w:t>
      </w:r>
      <w:r>
        <w:tab/>
      </w:r>
      <w:r>
        <w:tab/>
      </w:r>
      <w:r>
        <w:tab/>
      </w:r>
      <w:r>
        <w:tab/>
      </w:r>
      <w:r>
        <w:tab/>
        <w:t>$6,689.00</w:t>
      </w:r>
    </w:p>
    <w:p w:rsidR="009605A7" w:rsidRDefault="009605A7" w:rsidP="009605A7">
      <w:r>
        <w:tab/>
        <w:t>Field supplies</w:t>
      </w:r>
      <w:r>
        <w:tab/>
      </w:r>
      <w:r>
        <w:tab/>
      </w:r>
      <w:r>
        <w:tab/>
      </w:r>
      <w:r>
        <w:tab/>
      </w:r>
      <w:r>
        <w:tab/>
        <w:t>$4,578.00</w:t>
      </w:r>
    </w:p>
    <w:p w:rsidR="009605A7" w:rsidRDefault="009605A7" w:rsidP="009605A7">
      <w:r>
        <w:tab/>
        <w:t>Rentals, consultants</w:t>
      </w:r>
      <w:r>
        <w:tab/>
      </w:r>
      <w:r>
        <w:tab/>
      </w:r>
      <w:r>
        <w:tab/>
      </w:r>
      <w:r>
        <w:tab/>
      </w:r>
      <w:r w:rsidRPr="009605A7">
        <w:rPr>
          <w:u w:val="single"/>
        </w:rPr>
        <w:t>$3,128.00</w:t>
      </w:r>
    </w:p>
    <w:p w:rsidR="009605A7" w:rsidRDefault="009605A7" w:rsidP="009605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Sub-total   $14,395.00</w:t>
      </w:r>
    </w:p>
    <w:p w:rsidR="009605A7" w:rsidRDefault="009605A7" w:rsidP="009605A7">
      <w:r>
        <w:t>Reporting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9605A7">
        <w:rPr>
          <w:u w:val="single"/>
        </w:rPr>
        <w:t>$6,000.00</w:t>
      </w:r>
    </w:p>
    <w:p w:rsidR="009605A7" w:rsidRPr="009605A7" w:rsidRDefault="009605A7" w:rsidP="009605A7">
      <w:r>
        <w:tab/>
      </w:r>
      <w:r>
        <w:tab/>
      </w:r>
      <w:r>
        <w:tab/>
      </w:r>
      <w:r>
        <w:tab/>
      </w:r>
      <w:r>
        <w:tab/>
      </w:r>
      <w:r>
        <w:tab/>
        <w:t xml:space="preserve">Total field costs:   </w:t>
      </w:r>
      <w:r w:rsidR="00E21A17">
        <w:t xml:space="preserve"> </w:t>
      </w:r>
      <w:r>
        <w:t>$1,830,901.00</w:t>
      </w:r>
    </w:p>
    <w:p w:rsidR="007C4DC4" w:rsidRDefault="00E21A17" w:rsidP="007C4DC4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 xml:space="preserve">Supervision: 12%  </w:t>
      </w:r>
      <w:r w:rsidRPr="00AD0C9B">
        <w:rPr>
          <w:rFonts w:cs="Arial"/>
          <w:szCs w:val="22"/>
          <w:u w:val="single"/>
        </w:rPr>
        <w:t>$</w:t>
      </w:r>
      <w:r w:rsidR="00AD0C9B" w:rsidRPr="00AD0C9B">
        <w:rPr>
          <w:rFonts w:cs="Arial"/>
          <w:szCs w:val="22"/>
          <w:u w:val="single"/>
        </w:rPr>
        <w:t>219,708.00</w:t>
      </w:r>
    </w:p>
    <w:p w:rsidR="00AD0C9B" w:rsidRPr="00AD0C9B" w:rsidRDefault="00AD0C9B" w:rsidP="007C4DC4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>Total: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  <w:t xml:space="preserve">       $2,050,609.00</w:t>
      </w:r>
    </w:p>
    <w:p w:rsidR="007C4DC4" w:rsidRDefault="007C4DC4" w:rsidP="007C4DC4"/>
    <w:p w:rsidR="007C4DC4" w:rsidRDefault="007C4DC4" w:rsidP="007C4DC4"/>
    <w:p w:rsidR="007C4DC4" w:rsidRDefault="007C4DC4" w:rsidP="007C4DC4"/>
    <w:p w:rsidR="007C4DC4" w:rsidRDefault="007C4DC4" w:rsidP="007C4DC4"/>
    <w:p w:rsidR="007C4DC4" w:rsidRPr="007C4DC4" w:rsidRDefault="007C4DC4" w:rsidP="007C4DC4"/>
    <w:p w:rsidR="004147D1" w:rsidRDefault="004147D1">
      <w:pPr>
        <w:pStyle w:val="Caption"/>
        <w:jc w:val="center"/>
      </w:pPr>
    </w:p>
    <w:p w:rsidR="004147D1" w:rsidRDefault="004147D1" w:rsidP="00FB3F95">
      <w:pPr>
        <w:pStyle w:val="Caption"/>
        <w:jc w:val="center"/>
      </w:pPr>
    </w:p>
    <w:sectPr w:rsidR="004147D1" w:rsidSect="000D3093">
      <w:footerReference w:type="default" r:id="rId24"/>
      <w:footerReference w:type="first" r:id="rId2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46E" w:rsidRDefault="00E3346E" w:rsidP="00E020DA">
      <w:pPr>
        <w:spacing w:line="240" w:lineRule="auto"/>
      </w:pPr>
      <w:r>
        <w:separator/>
      </w:r>
    </w:p>
  </w:endnote>
  <w:endnote w:type="continuationSeparator" w:id="0">
    <w:p w:rsidR="00E3346E" w:rsidRDefault="00E3346E" w:rsidP="00E020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46E" w:rsidRPr="000D3093" w:rsidRDefault="00F532E7">
    <w:pPr>
      <w:pStyle w:val="Footer"/>
      <w:rPr>
        <w:i/>
        <w:sz w:val="16"/>
        <w:szCs w:val="16"/>
      </w:rPr>
    </w:pPr>
    <w:sdt>
      <w:sdtPr>
        <w:rPr>
          <w:i/>
          <w:sz w:val="16"/>
          <w:szCs w:val="16"/>
        </w:rPr>
        <w:alias w:val="Subject"/>
        <w:id w:val="2829611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E3346E">
          <w:rPr>
            <w:i/>
            <w:sz w:val="16"/>
            <w:szCs w:val="16"/>
          </w:rPr>
          <w:t>2012 Geological, Geochemical and Diamond Drilling Report on the Prospector Mountain Property, Yukon</w:t>
        </w:r>
      </w:sdtContent>
    </w:sdt>
    <w:r w:rsidR="00E3346E" w:rsidRPr="000D3093">
      <w:rPr>
        <w:i/>
        <w:sz w:val="16"/>
        <w:szCs w:val="16"/>
      </w:rPr>
      <w:tab/>
    </w:r>
    <w:r w:rsidR="00E3346E" w:rsidRPr="000D3093">
      <w:rPr>
        <w:i/>
        <w:sz w:val="16"/>
        <w:szCs w:val="16"/>
      </w:rPr>
      <w:tab/>
    </w:r>
    <w:r w:rsidR="002B5C4F" w:rsidRPr="000D3093">
      <w:rPr>
        <w:i/>
        <w:sz w:val="16"/>
        <w:szCs w:val="16"/>
      </w:rPr>
      <w:fldChar w:fldCharType="begin"/>
    </w:r>
    <w:r w:rsidR="00E3346E" w:rsidRPr="000D3093">
      <w:rPr>
        <w:i/>
        <w:sz w:val="16"/>
        <w:szCs w:val="16"/>
      </w:rPr>
      <w:instrText xml:space="preserve"> PAGE   \* MERGEFORMAT </w:instrText>
    </w:r>
    <w:r w:rsidR="002B5C4F" w:rsidRPr="000D3093">
      <w:rPr>
        <w:i/>
        <w:sz w:val="16"/>
        <w:szCs w:val="16"/>
      </w:rPr>
      <w:fldChar w:fldCharType="separate"/>
    </w:r>
    <w:r>
      <w:rPr>
        <w:i/>
        <w:noProof/>
        <w:sz w:val="16"/>
        <w:szCs w:val="16"/>
      </w:rPr>
      <w:t>30</w:t>
    </w:r>
    <w:r w:rsidR="002B5C4F" w:rsidRPr="000D3093">
      <w:rPr>
        <w:i/>
        <w:sz w:val="16"/>
        <w:szCs w:val="16"/>
      </w:rPr>
      <w:fldChar w:fldCharType="end"/>
    </w:r>
  </w:p>
  <w:p w:rsidR="00E3346E" w:rsidRDefault="00E334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46E" w:rsidRPr="00D562E0" w:rsidRDefault="00E3346E" w:rsidP="00D562E0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>YT_PM_JV_Report_2012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46E" w:rsidRDefault="00E3346E" w:rsidP="00E020DA">
      <w:pPr>
        <w:spacing w:line="240" w:lineRule="auto"/>
      </w:pPr>
      <w:r>
        <w:separator/>
      </w:r>
    </w:p>
  </w:footnote>
  <w:footnote w:type="continuationSeparator" w:id="0">
    <w:p w:rsidR="00E3346E" w:rsidRDefault="00E3346E" w:rsidP="00E020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07D"/>
    <w:multiLevelType w:val="hybridMultilevel"/>
    <w:tmpl w:val="4226171C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2D55726"/>
    <w:multiLevelType w:val="hybridMultilevel"/>
    <w:tmpl w:val="0E6E0F76"/>
    <w:lvl w:ilvl="0" w:tplc="3EF8322C">
      <w:start w:val="1999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80B7462"/>
    <w:multiLevelType w:val="hybridMultilevel"/>
    <w:tmpl w:val="6AE2EE20"/>
    <w:lvl w:ilvl="0" w:tplc="B4663076">
      <w:start w:val="1991"/>
      <w:numFmt w:val="decimal"/>
      <w:lvlText w:val="%1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59293D4F"/>
    <w:multiLevelType w:val="hybridMultilevel"/>
    <w:tmpl w:val="A55068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2C6E6B"/>
    <w:multiLevelType w:val="hybridMultilevel"/>
    <w:tmpl w:val="29E2322E"/>
    <w:lvl w:ilvl="0" w:tplc="89A4E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33"/>
    <w:rsid w:val="00000374"/>
    <w:rsid w:val="00000BEA"/>
    <w:rsid w:val="000032C8"/>
    <w:rsid w:val="0000792A"/>
    <w:rsid w:val="00010B54"/>
    <w:rsid w:val="00011FC5"/>
    <w:rsid w:val="00011FF0"/>
    <w:rsid w:val="00013EA4"/>
    <w:rsid w:val="0001617E"/>
    <w:rsid w:val="00016288"/>
    <w:rsid w:val="00017FED"/>
    <w:rsid w:val="00023E91"/>
    <w:rsid w:val="000246B0"/>
    <w:rsid w:val="00030EE4"/>
    <w:rsid w:val="000318A1"/>
    <w:rsid w:val="00031A2F"/>
    <w:rsid w:val="00031BF3"/>
    <w:rsid w:val="0003555D"/>
    <w:rsid w:val="0003677B"/>
    <w:rsid w:val="00036DB5"/>
    <w:rsid w:val="00037FCE"/>
    <w:rsid w:val="000426CF"/>
    <w:rsid w:val="00054ECD"/>
    <w:rsid w:val="00055DAC"/>
    <w:rsid w:val="000563C5"/>
    <w:rsid w:val="000578EC"/>
    <w:rsid w:val="00057A50"/>
    <w:rsid w:val="00061B05"/>
    <w:rsid w:val="0006265A"/>
    <w:rsid w:val="00066E14"/>
    <w:rsid w:val="00066FCD"/>
    <w:rsid w:val="00067669"/>
    <w:rsid w:val="00070B09"/>
    <w:rsid w:val="00071593"/>
    <w:rsid w:val="000727CD"/>
    <w:rsid w:val="00080BA5"/>
    <w:rsid w:val="00081DF6"/>
    <w:rsid w:val="000822A7"/>
    <w:rsid w:val="00083C56"/>
    <w:rsid w:val="00084291"/>
    <w:rsid w:val="000851CA"/>
    <w:rsid w:val="000868FA"/>
    <w:rsid w:val="000950EE"/>
    <w:rsid w:val="000A29EF"/>
    <w:rsid w:val="000A302F"/>
    <w:rsid w:val="000A33B7"/>
    <w:rsid w:val="000A33F6"/>
    <w:rsid w:val="000A4085"/>
    <w:rsid w:val="000B0033"/>
    <w:rsid w:val="000B08B6"/>
    <w:rsid w:val="000B0AC0"/>
    <w:rsid w:val="000B2133"/>
    <w:rsid w:val="000B47A7"/>
    <w:rsid w:val="000B4A19"/>
    <w:rsid w:val="000C0D4E"/>
    <w:rsid w:val="000C2453"/>
    <w:rsid w:val="000C68FD"/>
    <w:rsid w:val="000C76CC"/>
    <w:rsid w:val="000D08F8"/>
    <w:rsid w:val="000D12D1"/>
    <w:rsid w:val="000D1DCE"/>
    <w:rsid w:val="000D3093"/>
    <w:rsid w:val="000D5257"/>
    <w:rsid w:val="000D614F"/>
    <w:rsid w:val="000D6EF9"/>
    <w:rsid w:val="000E1441"/>
    <w:rsid w:val="000E3BC9"/>
    <w:rsid w:val="000E4260"/>
    <w:rsid w:val="000F21CD"/>
    <w:rsid w:val="000F3EA9"/>
    <w:rsid w:val="000F4863"/>
    <w:rsid w:val="000F564B"/>
    <w:rsid w:val="000F6B88"/>
    <w:rsid w:val="00102021"/>
    <w:rsid w:val="001028CB"/>
    <w:rsid w:val="00104BB8"/>
    <w:rsid w:val="001109D3"/>
    <w:rsid w:val="00110A02"/>
    <w:rsid w:val="00111B57"/>
    <w:rsid w:val="00115D7E"/>
    <w:rsid w:val="00116BFC"/>
    <w:rsid w:val="00117E0D"/>
    <w:rsid w:val="00122259"/>
    <w:rsid w:val="001259C1"/>
    <w:rsid w:val="00126740"/>
    <w:rsid w:val="001305CB"/>
    <w:rsid w:val="001306B9"/>
    <w:rsid w:val="0013150D"/>
    <w:rsid w:val="00134275"/>
    <w:rsid w:val="00135089"/>
    <w:rsid w:val="00137C42"/>
    <w:rsid w:val="001427E1"/>
    <w:rsid w:val="001441F2"/>
    <w:rsid w:val="001446E0"/>
    <w:rsid w:val="001473AC"/>
    <w:rsid w:val="00147D59"/>
    <w:rsid w:val="00153DF3"/>
    <w:rsid w:val="001543E8"/>
    <w:rsid w:val="00154877"/>
    <w:rsid w:val="00156437"/>
    <w:rsid w:val="00160638"/>
    <w:rsid w:val="001606DE"/>
    <w:rsid w:val="0016428B"/>
    <w:rsid w:val="001669C4"/>
    <w:rsid w:val="00172752"/>
    <w:rsid w:val="00185949"/>
    <w:rsid w:val="0019138F"/>
    <w:rsid w:val="00193B53"/>
    <w:rsid w:val="001A40E2"/>
    <w:rsid w:val="001A64F9"/>
    <w:rsid w:val="001A74A9"/>
    <w:rsid w:val="001A76A9"/>
    <w:rsid w:val="001A7D8F"/>
    <w:rsid w:val="001B17AC"/>
    <w:rsid w:val="001B2F79"/>
    <w:rsid w:val="001B30CC"/>
    <w:rsid w:val="001B3A3A"/>
    <w:rsid w:val="001B4812"/>
    <w:rsid w:val="001B577A"/>
    <w:rsid w:val="001C0255"/>
    <w:rsid w:val="001C1727"/>
    <w:rsid w:val="001C33EA"/>
    <w:rsid w:val="001C4BB1"/>
    <w:rsid w:val="001C67D1"/>
    <w:rsid w:val="001D0B67"/>
    <w:rsid w:val="001D0F6F"/>
    <w:rsid w:val="001D1CF4"/>
    <w:rsid w:val="001D213A"/>
    <w:rsid w:val="001D7708"/>
    <w:rsid w:val="001D798D"/>
    <w:rsid w:val="001E07B5"/>
    <w:rsid w:val="001F4F13"/>
    <w:rsid w:val="001F5805"/>
    <w:rsid w:val="001F5922"/>
    <w:rsid w:val="001F6BA8"/>
    <w:rsid w:val="001F76F2"/>
    <w:rsid w:val="00200305"/>
    <w:rsid w:val="00201DED"/>
    <w:rsid w:val="00203A75"/>
    <w:rsid w:val="002060F1"/>
    <w:rsid w:val="002074D9"/>
    <w:rsid w:val="00216667"/>
    <w:rsid w:val="00221BC4"/>
    <w:rsid w:val="00221C52"/>
    <w:rsid w:val="0022286B"/>
    <w:rsid w:val="00224FB4"/>
    <w:rsid w:val="0022540E"/>
    <w:rsid w:val="00226B0C"/>
    <w:rsid w:val="00227E7A"/>
    <w:rsid w:val="00233196"/>
    <w:rsid w:val="002331EF"/>
    <w:rsid w:val="00234903"/>
    <w:rsid w:val="00235C2B"/>
    <w:rsid w:val="002424B9"/>
    <w:rsid w:val="0024357C"/>
    <w:rsid w:val="00244C53"/>
    <w:rsid w:val="00245E71"/>
    <w:rsid w:val="0024728F"/>
    <w:rsid w:val="002571A5"/>
    <w:rsid w:val="00262ED7"/>
    <w:rsid w:val="002640C3"/>
    <w:rsid w:val="002644D0"/>
    <w:rsid w:val="00271B49"/>
    <w:rsid w:val="002734D8"/>
    <w:rsid w:val="00274696"/>
    <w:rsid w:val="00277175"/>
    <w:rsid w:val="00277A91"/>
    <w:rsid w:val="00282E20"/>
    <w:rsid w:val="002840B4"/>
    <w:rsid w:val="00285CD0"/>
    <w:rsid w:val="00291EDD"/>
    <w:rsid w:val="00293CC1"/>
    <w:rsid w:val="0029405A"/>
    <w:rsid w:val="00295752"/>
    <w:rsid w:val="002963B9"/>
    <w:rsid w:val="0029662D"/>
    <w:rsid w:val="002975D3"/>
    <w:rsid w:val="002A68FD"/>
    <w:rsid w:val="002A7370"/>
    <w:rsid w:val="002B3DEC"/>
    <w:rsid w:val="002B5C4F"/>
    <w:rsid w:val="002B5FA4"/>
    <w:rsid w:val="002B6D5B"/>
    <w:rsid w:val="002C08AE"/>
    <w:rsid w:val="002C2C94"/>
    <w:rsid w:val="002C65D1"/>
    <w:rsid w:val="002D4399"/>
    <w:rsid w:val="002D61E6"/>
    <w:rsid w:val="002E3935"/>
    <w:rsid w:val="002E6B67"/>
    <w:rsid w:val="002F06FB"/>
    <w:rsid w:val="002F1609"/>
    <w:rsid w:val="002F304D"/>
    <w:rsid w:val="002F35B3"/>
    <w:rsid w:val="002F5FA4"/>
    <w:rsid w:val="002F7D80"/>
    <w:rsid w:val="003013AC"/>
    <w:rsid w:val="003028C3"/>
    <w:rsid w:val="00312023"/>
    <w:rsid w:val="00314C93"/>
    <w:rsid w:val="0031543C"/>
    <w:rsid w:val="003168A9"/>
    <w:rsid w:val="00320F2F"/>
    <w:rsid w:val="003212A0"/>
    <w:rsid w:val="00321851"/>
    <w:rsid w:val="00323DC1"/>
    <w:rsid w:val="00326E23"/>
    <w:rsid w:val="003303A1"/>
    <w:rsid w:val="00341AC7"/>
    <w:rsid w:val="00343385"/>
    <w:rsid w:val="0034561C"/>
    <w:rsid w:val="00345EA5"/>
    <w:rsid w:val="0034629D"/>
    <w:rsid w:val="003505F9"/>
    <w:rsid w:val="00352D82"/>
    <w:rsid w:val="003548B4"/>
    <w:rsid w:val="003558DD"/>
    <w:rsid w:val="00355CB8"/>
    <w:rsid w:val="00356026"/>
    <w:rsid w:val="003566CF"/>
    <w:rsid w:val="00356EC1"/>
    <w:rsid w:val="00357573"/>
    <w:rsid w:val="00357A7E"/>
    <w:rsid w:val="003602BD"/>
    <w:rsid w:val="0036033E"/>
    <w:rsid w:val="00362A27"/>
    <w:rsid w:val="00364AE2"/>
    <w:rsid w:val="00371760"/>
    <w:rsid w:val="003807A6"/>
    <w:rsid w:val="003820B2"/>
    <w:rsid w:val="00382949"/>
    <w:rsid w:val="00382A0B"/>
    <w:rsid w:val="00383936"/>
    <w:rsid w:val="00384D90"/>
    <w:rsid w:val="00385AD9"/>
    <w:rsid w:val="00390F27"/>
    <w:rsid w:val="003911B0"/>
    <w:rsid w:val="00391216"/>
    <w:rsid w:val="00391629"/>
    <w:rsid w:val="00393467"/>
    <w:rsid w:val="003968E7"/>
    <w:rsid w:val="003A08C4"/>
    <w:rsid w:val="003A1D4A"/>
    <w:rsid w:val="003A39AD"/>
    <w:rsid w:val="003A4FBA"/>
    <w:rsid w:val="003B06BB"/>
    <w:rsid w:val="003B4BA0"/>
    <w:rsid w:val="003B6172"/>
    <w:rsid w:val="003B6D17"/>
    <w:rsid w:val="003C255B"/>
    <w:rsid w:val="003C4342"/>
    <w:rsid w:val="003C6350"/>
    <w:rsid w:val="003D00A1"/>
    <w:rsid w:val="003D04E4"/>
    <w:rsid w:val="003D2619"/>
    <w:rsid w:val="003D30C1"/>
    <w:rsid w:val="003D7DAD"/>
    <w:rsid w:val="003E5737"/>
    <w:rsid w:val="003F00C3"/>
    <w:rsid w:val="003F2370"/>
    <w:rsid w:val="003F4D7E"/>
    <w:rsid w:val="003F68E8"/>
    <w:rsid w:val="00401140"/>
    <w:rsid w:val="004030B0"/>
    <w:rsid w:val="00404E06"/>
    <w:rsid w:val="004073A9"/>
    <w:rsid w:val="00410AAF"/>
    <w:rsid w:val="00412576"/>
    <w:rsid w:val="004147D1"/>
    <w:rsid w:val="00415616"/>
    <w:rsid w:val="00421E70"/>
    <w:rsid w:val="004252D2"/>
    <w:rsid w:val="0042555B"/>
    <w:rsid w:val="00432BFB"/>
    <w:rsid w:val="0043786D"/>
    <w:rsid w:val="0044135F"/>
    <w:rsid w:val="0044187B"/>
    <w:rsid w:val="0044238D"/>
    <w:rsid w:val="004432E7"/>
    <w:rsid w:val="004432FD"/>
    <w:rsid w:val="00446DDB"/>
    <w:rsid w:val="00450732"/>
    <w:rsid w:val="00451C7A"/>
    <w:rsid w:val="00452C2D"/>
    <w:rsid w:val="00452DB1"/>
    <w:rsid w:val="00452F23"/>
    <w:rsid w:val="004548CE"/>
    <w:rsid w:val="00455047"/>
    <w:rsid w:val="004553DA"/>
    <w:rsid w:val="00455D24"/>
    <w:rsid w:val="00455EAD"/>
    <w:rsid w:val="004562BF"/>
    <w:rsid w:val="00456557"/>
    <w:rsid w:val="00456A6D"/>
    <w:rsid w:val="00457DC9"/>
    <w:rsid w:val="004638A5"/>
    <w:rsid w:val="00467D1D"/>
    <w:rsid w:val="00470F35"/>
    <w:rsid w:val="0047119A"/>
    <w:rsid w:val="00472E00"/>
    <w:rsid w:val="00473CDC"/>
    <w:rsid w:val="0047458D"/>
    <w:rsid w:val="0047697B"/>
    <w:rsid w:val="004800F5"/>
    <w:rsid w:val="0048407F"/>
    <w:rsid w:val="00484607"/>
    <w:rsid w:val="00485394"/>
    <w:rsid w:val="00486D88"/>
    <w:rsid w:val="0049182C"/>
    <w:rsid w:val="00495899"/>
    <w:rsid w:val="00495ADE"/>
    <w:rsid w:val="004A0755"/>
    <w:rsid w:val="004A10FD"/>
    <w:rsid w:val="004A1637"/>
    <w:rsid w:val="004A1B03"/>
    <w:rsid w:val="004A37BE"/>
    <w:rsid w:val="004A3947"/>
    <w:rsid w:val="004A45D6"/>
    <w:rsid w:val="004A5F16"/>
    <w:rsid w:val="004A6D79"/>
    <w:rsid w:val="004A726B"/>
    <w:rsid w:val="004B0A66"/>
    <w:rsid w:val="004B5CC5"/>
    <w:rsid w:val="004B7B2A"/>
    <w:rsid w:val="004C0108"/>
    <w:rsid w:val="004C0795"/>
    <w:rsid w:val="004C75BA"/>
    <w:rsid w:val="004C7BEC"/>
    <w:rsid w:val="004D237E"/>
    <w:rsid w:val="004D3ECB"/>
    <w:rsid w:val="004D4D56"/>
    <w:rsid w:val="004D4D72"/>
    <w:rsid w:val="004D77EE"/>
    <w:rsid w:val="004E041F"/>
    <w:rsid w:val="004E3768"/>
    <w:rsid w:val="004E3A41"/>
    <w:rsid w:val="004E59E4"/>
    <w:rsid w:val="004E6680"/>
    <w:rsid w:val="004E75CE"/>
    <w:rsid w:val="004E7667"/>
    <w:rsid w:val="004E7A7D"/>
    <w:rsid w:val="004F02B7"/>
    <w:rsid w:val="004F1DBC"/>
    <w:rsid w:val="004F2648"/>
    <w:rsid w:val="004F2DB2"/>
    <w:rsid w:val="00500906"/>
    <w:rsid w:val="005033CA"/>
    <w:rsid w:val="00504020"/>
    <w:rsid w:val="0050579D"/>
    <w:rsid w:val="00506B47"/>
    <w:rsid w:val="00506F24"/>
    <w:rsid w:val="00510DCF"/>
    <w:rsid w:val="00512254"/>
    <w:rsid w:val="00512A13"/>
    <w:rsid w:val="00520357"/>
    <w:rsid w:val="00525DFE"/>
    <w:rsid w:val="00531F64"/>
    <w:rsid w:val="005341C1"/>
    <w:rsid w:val="00535CC1"/>
    <w:rsid w:val="00537A59"/>
    <w:rsid w:val="005415D0"/>
    <w:rsid w:val="005427E3"/>
    <w:rsid w:val="00543D21"/>
    <w:rsid w:val="005452DD"/>
    <w:rsid w:val="00547226"/>
    <w:rsid w:val="005509AC"/>
    <w:rsid w:val="00550A0D"/>
    <w:rsid w:val="00550BA1"/>
    <w:rsid w:val="00556765"/>
    <w:rsid w:val="005626FF"/>
    <w:rsid w:val="00562DC2"/>
    <w:rsid w:val="005633BA"/>
    <w:rsid w:val="00564913"/>
    <w:rsid w:val="00564B7E"/>
    <w:rsid w:val="0057302B"/>
    <w:rsid w:val="0057709D"/>
    <w:rsid w:val="005810FF"/>
    <w:rsid w:val="00585415"/>
    <w:rsid w:val="00587F7E"/>
    <w:rsid w:val="00597C3A"/>
    <w:rsid w:val="00597DA5"/>
    <w:rsid w:val="005A05C7"/>
    <w:rsid w:val="005A2919"/>
    <w:rsid w:val="005A3074"/>
    <w:rsid w:val="005A51C0"/>
    <w:rsid w:val="005A63E1"/>
    <w:rsid w:val="005B21CC"/>
    <w:rsid w:val="005B222E"/>
    <w:rsid w:val="005B3E06"/>
    <w:rsid w:val="005B477B"/>
    <w:rsid w:val="005C35B5"/>
    <w:rsid w:val="005C4493"/>
    <w:rsid w:val="005C4668"/>
    <w:rsid w:val="005C5E8F"/>
    <w:rsid w:val="005D5444"/>
    <w:rsid w:val="005E3DD7"/>
    <w:rsid w:val="005E4ADD"/>
    <w:rsid w:val="005E64BF"/>
    <w:rsid w:val="005F2F0E"/>
    <w:rsid w:val="005F3B14"/>
    <w:rsid w:val="005F5172"/>
    <w:rsid w:val="005F63FC"/>
    <w:rsid w:val="006000C5"/>
    <w:rsid w:val="00600142"/>
    <w:rsid w:val="006023C8"/>
    <w:rsid w:val="00602500"/>
    <w:rsid w:val="00604577"/>
    <w:rsid w:val="00605B02"/>
    <w:rsid w:val="00610BD5"/>
    <w:rsid w:val="00610F87"/>
    <w:rsid w:val="0061392F"/>
    <w:rsid w:val="00615472"/>
    <w:rsid w:val="00615E4A"/>
    <w:rsid w:val="00616803"/>
    <w:rsid w:val="00617254"/>
    <w:rsid w:val="006172CC"/>
    <w:rsid w:val="006226A0"/>
    <w:rsid w:val="006229C7"/>
    <w:rsid w:val="006253B5"/>
    <w:rsid w:val="0062541A"/>
    <w:rsid w:val="00626A74"/>
    <w:rsid w:val="006270F1"/>
    <w:rsid w:val="00627DA5"/>
    <w:rsid w:val="0063128D"/>
    <w:rsid w:val="006348FF"/>
    <w:rsid w:val="006356A6"/>
    <w:rsid w:val="00635954"/>
    <w:rsid w:val="006417F1"/>
    <w:rsid w:val="00644321"/>
    <w:rsid w:val="00651249"/>
    <w:rsid w:val="0065323E"/>
    <w:rsid w:val="006533BA"/>
    <w:rsid w:val="00653739"/>
    <w:rsid w:val="00654E8F"/>
    <w:rsid w:val="00657C64"/>
    <w:rsid w:val="006630A7"/>
    <w:rsid w:val="006728F0"/>
    <w:rsid w:val="00672B7C"/>
    <w:rsid w:val="00673088"/>
    <w:rsid w:val="00673C2F"/>
    <w:rsid w:val="006742F7"/>
    <w:rsid w:val="00675227"/>
    <w:rsid w:val="00677B38"/>
    <w:rsid w:val="006809A9"/>
    <w:rsid w:val="00680ADB"/>
    <w:rsid w:val="00681EEE"/>
    <w:rsid w:val="00685E1C"/>
    <w:rsid w:val="00686FB0"/>
    <w:rsid w:val="006872B6"/>
    <w:rsid w:val="00687A6C"/>
    <w:rsid w:val="00690F77"/>
    <w:rsid w:val="00693AF1"/>
    <w:rsid w:val="006940D9"/>
    <w:rsid w:val="00694337"/>
    <w:rsid w:val="006948EE"/>
    <w:rsid w:val="006A04DE"/>
    <w:rsid w:val="006A15FF"/>
    <w:rsid w:val="006A2A8F"/>
    <w:rsid w:val="006A3645"/>
    <w:rsid w:val="006A6950"/>
    <w:rsid w:val="006B15FA"/>
    <w:rsid w:val="006B1700"/>
    <w:rsid w:val="006B2DF0"/>
    <w:rsid w:val="006B4AE5"/>
    <w:rsid w:val="006B4B6C"/>
    <w:rsid w:val="006B5679"/>
    <w:rsid w:val="006B57FF"/>
    <w:rsid w:val="006B6BF9"/>
    <w:rsid w:val="006B6ED0"/>
    <w:rsid w:val="006B7C5B"/>
    <w:rsid w:val="006B7E95"/>
    <w:rsid w:val="006C0C2E"/>
    <w:rsid w:val="006C18A7"/>
    <w:rsid w:val="006C5CCD"/>
    <w:rsid w:val="006D0903"/>
    <w:rsid w:val="006D1104"/>
    <w:rsid w:val="006D2F4F"/>
    <w:rsid w:val="006D38B5"/>
    <w:rsid w:val="006D4268"/>
    <w:rsid w:val="006D4F1E"/>
    <w:rsid w:val="006D5B34"/>
    <w:rsid w:val="006D5F71"/>
    <w:rsid w:val="006D6C15"/>
    <w:rsid w:val="006E2189"/>
    <w:rsid w:val="006E26C8"/>
    <w:rsid w:val="006E3177"/>
    <w:rsid w:val="006E3DD4"/>
    <w:rsid w:val="006F0038"/>
    <w:rsid w:val="006F072B"/>
    <w:rsid w:val="006F0DB8"/>
    <w:rsid w:val="006F23D1"/>
    <w:rsid w:val="006F2A84"/>
    <w:rsid w:val="006F2C25"/>
    <w:rsid w:val="0070316A"/>
    <w:rsid w:val="007105CE"/>
    <w:rsid w:val="00710D25"/>
    <w:rsid w:val="00711A4C"/>
    <w:rsid w:val="00714B72"/>
    <w:rsid w:val="00715B8B"/>
    <w:rsid w:val="00717476"/>
    <w:rsid w:val="00717885"/>
    <w:rsid w:val="00717F2B"/>
    <w:rsid w:val="007210F8"/>
    <w:rsid w:val="007232FE"/>
    <w:rsid w:val="00723CF7"/>
    <w:rsid w:val="007242A0"/>
    <w:rsid w:val="007269DF"/>
    <w:rsid w:val="00726B51"/>
    <w:rsid w:val="00727D69"/>
    <w:rsid w:val="00730E4E"/>
    <w:rsid w:val="00732144"/>
    <w:rsid w:val="007411B0"/>
    <w:rsid w:val="00741802"/>
    <w:rsid w:val="0074629E"/>
    <w:rsid w:val="00746B02"/>
    <w:rsid w:val="00746DBD"/>
    <w:rsid w:val="0074726C"/>
    <w:rsid w:val="00750628"/>
    <w:rsid w:val="00751775"/>
    <w:rsid w:val="007522F1"/>
    <w:rsid w:val="0075318E"/>
    <w:rsid w:val="00753260"/>
    <w:rsid w:val="00753D93"/>
    <w:rsid w:val="007625BC"/>
    <w:rsid w:val="007625CD"/>
    <w:rsid w:val="00762DDB"/>
    <w:rsid w:val="007645F6"/>
    <w:rsid w:val="007667A8"/>
    <w:rsid w:val="007722DE"/>
    <w:rsid w:val="00773069"/>
    <w:rsid w:val="00785B84"/>
    <w:rsid w:val="00785DEC"/>
    <w:rsid w:val="0078705F"/>
    <w:rsid w:val="00790300"/>
    <w:rsid w:val="0079154B"/>
    <w:rsid w:val="00792F02"/>
    <w:rsid w:val="007941FB"/>
    <w:rsid w:val="00796860"/>
    <w:rsid w:val="00797D49"/>
    <w:rsid w:val="007A0D1D"/>
    <w:rsid w:val="007A11F0"/>
    <w:rsid w:val="007A2CC4"/>
    <w:rsid w:val="007A6F24"/>
    <w:rsid w:val="007B0438"/>
    <w:rsid w:val="007B16CB"/>
    <w:rsid w:val="007B49DF"/>
    <w:rsid w:val="007B582A"/>
    <w:rsid w:val="007B7869"/>
    <w:rsid w:val="007C1097"/>
    <w:rsid w:val="007C2483"/>
    <w:rsid w:val="007C3B12"/>
    <w:rsid w:val="007C4DC4"/>
    <w:rsid w:val="007C634D"/>
    <w:rsid w:val="007C72DC"/>
    <w:rsid w:val="007D0363"/>
    <w:rsid w:val="007D3BE7"/>
    <w:rsid w:val="007E053E"/>
    <w:rsid w:val="007E0C9F"/>
    <w:rsid w:val="007E32DE"/>
    <w:rsid w:val="007E3DBA"/>
    <w:rsid w:val="007E52C2"/>
    <w:rsid w:val="007F04BF"/>
    <w:rsid w:val="007F16AF"/>
    <w:rsid w:val="007F3094"/>
    <w:rsid w:val="007F4C05"/>
    <w:rsid w:val="007F5B8B"/>
    <w:rsid w:val="007F690F"/>
    <w:rsid w:val="007F6B3E"/>
    <w:rsid w:val="008010B5"/>
    <w:rsid w:val="00805607"/>
    <w:rsid w:val="0080597B"/>
    <w:rsid w:val="00807EE2"/>
    <w:rsid w:val="00812821"/>
    <w:rsid w:val="00815AF4"/>
    <w:rsid w:val="00817AEE"/>
    <w:rsid w:val="00820B85"/>
    <w:rsid w:val="0082309F"/>
    <w:rsid w:val="00823C07"/>
    <w:rsid w:val="008254FE"/>
    <w:rsid w:val="00830DF2"/>
    <w:rsid w:val="008318C0"/>
    <w:rsid w:val="00832566"/>
    <w:rsid w:val="00832D20"/>
    <w:rsid w:val="008358C3"/>
    <w:rsid w:val="00836C26"/>
    <w:rsid w:val="00837813"/>
    <w:rsid w:val="00837D2F"/>
    <w:rsid w:val="008413AF"/>
    <w:rsid w:val="00842CE9"/>
    <w:rsid w:val="00842FB4"/>
    <w:rsid w:val="0084512A"/>
    <w:rsid w:val="00846F35"/>
    <w:rsid w:val="00847284"/>
    <w:rsid w:val="008502EC"/>
    <w:rsid w:val="00852958"/>
    <w:rsid w:val="00856693"/>
    <w:rsid w:val="00860970"/>
    <w:rsid w:val="00861F44"/>
    <w:rsid w:val="0086211D"/>
    <w:rsid w:val="00863476"/>
    <w:rsid w:val="0086524D"/>
    <w:rsid w:val="0086538D"/>
    <w:rsid w:val="008663E3"/>
    <w:rsid w:val="00867583"/>
    <w:rsid w:val="00867CFE"/>
    <w:rsid w:val="00870C37"/>
    <w:rsid w:val="00871288"/>
    <w:rsid w:val="00872C7C"/>
    <w:rsid w:val="00873F40"/>
    <w:rsid w:val="00880495"/>
    <w:rsid w:val="00884249"/>
    <w:rsid w:val="008860DE"/>
    <w:rsid w:val="008920CC"/>
    <w:rsid w:val="00892B06"/>
    <w:rsid w:val="00894F40"/>
    <w:rsid w:val="008A1DCA"/>
    <w:rsid w:val="008A46CD"/>
    <w:rsid w:val="008A74F0"/>
    <w:rsid w:val="008A76F5"/>
    <w:rsid w:val="008B68A2"/>
    <w:rsid w:val="008C1658"/>
    <w:rsid w:val="008C3F83"/>
    <w:rsid w:val="008C46B2"/>
    <w:rsid w:val="008C7CC7"/>
    <w:rsid w:val="008D0108"/>
    <w:rsid w:val="008D11B0"/>
    <w:rsid w:val="008D4ABD"/>
    <w:rsid w:val="008D5CC6"/>
    <w:rsid w:val="008D71F5"/>
    <w:rsid w:val="008E3C64"/>
    <w:rsid w:val="008E7143"/>
    <w:rsid w:val="008F24D5"/>
    <w:rsid w:val="008F6C61"/>
    <w:rsid w:val="009026B3"/>
    <w:rsid w:val="00902F5C"/>
    <w:rsid w:val="00903BEA"/>
    <w:rsid w:val="0090424B"/>
    <w:rsid w:val="009045D6"/>
    <w:rsid w:val="009070A1"/>
    <w:rsid w:val="00910BB9"/>
    <w:rsid w:val="00914696"/>
    <w:rsid w:val="0091599A"/>
    <w:rsid w:val="00915E5E"/>
    <w:rsid w:val="00916594"/>
    <w:rsid w:val="0092023B"/>
    <w:rsid w:val="00921F73"/>
    <w:rsid w:val="009233C0"/>
    <w:rsid w:val="00924F7B"/>
    <w:rsid w:val="0092548A"/>
    <w:rsid w:val="009263D1"/>
    <w:rsid w:val="009270AB"/>
    <w:rsid w:val="0093095C"/>
    <w:rsid w:val="0093219C"/>
    <w:rsid w:val="0093540C"/>
    <w:rsid w:val="009405B9"/>
    <w:rsid w:val="00943429"/>
    <w:rsid w:val="009443F5"/>
    <w:rsid w:val="00945B74"/>
    <w:rsid w:val="009466F8"/>
    <w:rsid w:val="00953EE4"/>
    <w:rsid w:val="009554B0"/>
    <w:rsid w:val="00956C3F"/>
    <w:rsid w:val="009605A7"/>
    <w:rsid w:val="00960954"/>
    <w:rsid w:val="00963664"/>
    <w:rsid w:val="00966281"/>
    <w:rsid w:val="00967EED"/>
    <w:rsid w:val="009722EE"/>
    <w:rsid w:val="00980C5F"/>
    <w:rsid w:val="0098493F"/>
    <w:rsid w:val="00987545"/>
    <w:rsid w:val="00993AD8"/>
    <w:rsid w:val="0099549A"/>
    <w:rsid w:val="009956DA"/>
    <w:rsid w:val="00995755"/>
    <w:rsid w:val="00996628"/>
    <w:rsid w:val="00996C7A"/>
    <w:rsid w:val="009A262E"/>
    <w:rsid w:val="009A369E"/>
    <w:rsid w:val="009A65A2"/>
    <w:rsid w:val="009A7883"/>
    <w:rsid w:val="009B1EED"/>
    <w:rsid w:val="009B3BBE"/>
    <w:rsid w:val="009B46CD"/>
    <w:rsid w:val="009B5D5E"/>
    <w:rsid w:val="009C0C3B"/>
    <w:rsid w:val="009C18B6"/>
    <w:rsid w:val="009C1909"/>
    <w:rsid w:val="009C1998"/>
    <w:rsid w:val="009C6636"/>
    <w:rsid w:val="009C7D78"/>
    <w:rsid w:val="009D02E5"/>
    <w:rsid w:val="009D1107"/>
    <w:rsid w:val="009D4939"/>
    <w:rsid w:val="009D6433"/>
    <w:rsid w:val="009D6CF0"/>
    <w:rsid w:val="009E02F8"/>
    <w:rsid w:val="009E5058"/>
    <w:rsid w:val="009E78DA"/>
    <w:rsid w:val="009F03A2"/>
    <w:rsid w:val="009F0B02"/>
    <w:rsid w:val="009F266D"/>
    <w:rsid w:val="009F26BD"/>
    <w:rsid w:val="009F342B"/>
    <w:rsid w:val="009F37F9"/>
    <w:rsid w:val="009F49B3"/>
    <w:rsid w:val="009F5894"/>
    <w:rsid w:val="009F5905"/>
    <w:rsid w:val="009F5A57"/>
    <w:rsid w:val="009F716D"/>
    <w:rsid w:val="00A04AA5"/>
    <w:rsid w:val="00A06253"/>
    <w:rsid w:val="00A12A59"/>
    <w:rsid w:val="00A22FD0"/>
    <w:rsid w:val="00A265CA"/>
    <w:rsid w:val="00A26869"/>
    <w:rsid w:val="00A3264E"/>
    <w:rsid w:val="00A32AF6"/>
    <w:rsid w:val="00A417C5"/>
    <w:rsid w:val="00A41A0D"/>
    <w:rsid w:val="00A42B69"/>
    <w:rsid w:val="00A42C74"/>
    <w:rsid w:val="00A4451B"/>
    <w:rsid w:val="00A473B8"/>
    <w:rsid w:val="00A534F2"/>
    <w:rsid w:val="00A576A5"/>
    <w:rsid w:val="00A607A5"/>
    <w:rsid w:val="00A616B0"/>
    <w:rsid w:val="00A66182"/>
    <w:rsid w:val="00A67B2E"/>
    <w:rsid w:val="00A71CB8"/>
    <w:rsid w:val="00A77C3B"/>
    <w:rsid w:val="00A805F0"/>
    <w:rsid w:val="00A8086A"/>
    <w:rsid w:val="00A87992"/>
    <w:rsid w:val="00A9015B"/>
    <w:rsid w:val="00A9469F"/>
    <w:rsid w:val="00A94813"/>
    <w:rsid w:val="00A9489B"/>
    <w:rsid w:val="00A95993"/>
    <w:rsid w:val="00A97086"/>
    <w:rsid w:val="00A97835"/>
    <w:rsid w:val="00AA09F8"/>
    <w:rsid w:val="00AA5E3E"/>
    <w:rsid w:val="00AB190A"/>
    <w:rsid w:val="00AB2631"/>
    <w:rsid w:val="00AB30C2"/>
    <w:rsid w:val="00AB4AA5"/>
    <w:rsid w:val="00AB6EF1"/>
    <w:rsid w:val="00AC224D"/>
    <w:rsid w:val="00AC27CC"/>
    <w:rsid w:val="00AC4798"/>
    <w:rsid w:val="00AC5303"/>
    <w:rsid w:val="00AC71C0"/>
    <w:rsid w:val="00AC733E"/>
    <w:rsid w:val="00AD0C9B"/>
    <w:rsid w:val="00AD1A00"/>
    <w:rsid w:val="00AD22DC"/>
    <w:rsid w:val="00AD5A73"/>
    <w:rsid w:val="00AE5F99"/>
    <w:rsid w:val="00AE68D4"/>
    <w:rsid w:val="00AE7906"/>
    <w:rsid w:val="00AF1EBE"/>
    <w:rsid w:val="00AF4575"/>
    <w:rsid w:val="00AF5923"/>
    <w:rsid w:val="00AF5E20"/>
    <w:rsid w:val="00AF6E4F"/>
    <w:rsid w:val="00B01BCE"/>
    <w:rsid w:val="00B0286C"/>
    <w:rsid w:val="00B05726"/>
    <w:rsid w:val="00B1165B"/>
    <w:rsid w:val="00B13C94"/>
    <w:rsid w:val="00B13F36"/>
    <w:rsid w:val="00B143AD"/>
    <w:rsid w:val="00B153DB"/>
    <w:rsid w:val="00B17659"/>
    <w:rsid w:val="00B23BEC"/>
    <w:rsid w:val="00B2740B"/>
    <w:rsid w:val="00B31F8D"/>
    <w:rsid w:val="00B328A5"/>
    <w:rsid w:val="00B346E6"/>
    <w:rsid w:val="00B37D66"/>
    <w:rsid w:val="00B4003A"/>
    <w:rsid w:val="00B40353"/>
    <w:rsid w:val="00B407BB"/>
    <w:rsid w:val="00B40907"/>
    <w:rsid w:val="00B40C28"/>
    <w:rsid w:val="00B43763"/>
    <w:rsid w:val="00B43E7E"/>
    <w:rsid w:val="00B461A0"/>
    <w:rsid w:val="00B505C6"/>
    <w:rsid w:val="00B5143D"/>
    <w:rsid w:val="00B52056"/>
    <w:rsid w:val="00B65214"/>
    <w:rsid w:val="00B66540"/>
    <w:rsid w:val="00B706C4"/>
    <w:rsid w:val="00B7156B"/>
    <w:rsid w:val="00B77AAF"/>
    <w:rsid w:val="00B81EDF"/>
    <w:rsid w:val="00B86D8F"/>
    <w:rsid w:val="00B86F8B"/>
    <w:rsid w:val="00B94937"/>
    <w:rsid w:val="00B94A46"/>
    <w:rsid w:val="00B95321"/>
    <w:rsid w:val="00B97429"/>
    <w:rsid w:val="00BA0C03"/>
    <w:rsid w:val="00BA540F"/>
    <w:rsid w:val="00BA6C1F"/>
    <w:rsid w:val="00BB23EA"/>
    <w:rsid w:val="00BB2A85"/>
    <w:rsid w:val="00BB769A"/>
    <w:rsid w:val="00BC107B"/>
    <w:rsid w:val="00BC37EB"/>
    <w:rsid w:val="00BC646A"/>
    <w:rsid w:val="00BD2E66"/>
    <w:rsid w:val="00BE00D4"/>
    <w:rsid w:val="00BE16DC"/>
    <w:rsid w:val="00BE2956"/>
    <w:rsid w:val="00BE623B"/>
    <w:rsid w:val="00BE6CDF"/>
    <w:rsid w:val="00BF3036"/>
    <w:rsid w:val="00BF3CE2"/>
    <w:rsid w:val="00BF4CB4"/>
    <w:rsid w:val="00BF52D8"/>
    <w:rsid w:val="00BF6796"/>
    <w:rsid w:val="00C01CA3"/>
    <w:rsid w:val="00C03EDB"/>
    <w:rsid w:val="00C063CB"/>
    <w:rsid w:val="00C072B4"/>
    <w:rsid w:val="00C11684"/>
    <w:rsid w:val="00C12549"/>
    <w:rsid w:val="00C14D4F"/>
    <w:rsid w:val="00C15BA3"/>
    <w:rsid w:val="00C21AF9"/>
    <w:rsid w:val="00C23077"/>
    <w:rsid w:val="00C2401D"/>
    <w:rsid w:val="00C33B53"/>
    <w:rsid w:val="00C33E0E"/>
    <w:rsid w:val="00C34F35"/>
    <w:rsid w:val="00C35B22"/>
    <w:rsid w:val="00C35DD1"/>
    <w:rsid w:val="00C37C43"/>
    <w:rsid w:val="00C37F51"/>
    <w:rsid w:val="00C42C8D"/>
    <w:rsid w:val="00C4758E"/>
    <w:rsid w:val="00C47931"/>
    <w:rsid w:val="00C54C8D"/>
    <w:rsid w:val="00C55D55"/>
    <w:rsid w:val="00C57805"/>
    <w:rsid w:val="00C6037C"/>
    <w:rsid w:val="00C6105E"/>
    <w:rsid w:val="00C615F1"/>
    <w:rsid w:val="00C63B50"/>
    <w:rsid w:val="00C649D7"/>
    <w:rsid w:val="00C661D2"/>
    <w:rsid w:val="00C663BE"/>
    <w:rsid w:val="00C66907"/>
    <w:rsid w:val="00C7098C"/>
    <w:rsid w:val="00C70D2E"/>
    <w:rsid w:val="00C71D7E"/>
    <w:rsid w:val="00C735C9"/>
    <w:rsid w:val="00C75896"/>
    <w:rsid w:val="00C77F3D"/>
    <w:rsid w:val="00C81B6C"/>
    <w:rsid w:val="00C84358"/>
    <w:rsid w:val="00C879A8"/>
    <w:rsid w:val="00C91F1E"/>
    <w:rsid w:val="00C93489"/>
    <w:rsid w:val="00C943E2"/>
    <w:rsid w:val="00C96DD1"/>
    <w:rsid w:val="00CA01E6"/>
    <w:rsid w:val="00CA3C32"/>
    <w:rsid w:val="00CA4D82"/>
    <w:rsid w:val="00CA7CB4"/>
    <w:rsid w:val="00CB1950"/>
    <w:rsid w:val="00CB6351"/>
    <w:rsid w:val="00CB65B0"/>
    <w:rsid w:val="00CB7F49"/>
    <w:rsid w:val="00CC5594"/>
    <w:rsid w:val="00CC6D2E"/>
    <w:rsid w:val="00CD1A53"/>
    <w:rsid w:val="00CD276C"/>
    <w:rsid w:val="00CD5C5E"/>
    <w:rsid w:val="00CD7287"/>
    <w:rsid w:val="00CD734B"/>
    <w:rsid w:val="00CD76C1"/>
    <w:rsid w:val="00CE132C"/>
    <w:rsid w:val="00CE34BA"/>
    <w:rsid w:val="00CE3FFC"/>
    <w:rsid w:val="00CF2190"/>
    <w:rsid w:val="00CF3DAF"/>
    <w:rsid w:val="00CF49C9"/>
    <w:rsid w:val="00CF54CB"/>
    <w:rsid w:val="00CF5C8A"/>
    <w:rsid w:val="00CF6CA7"/>
    <w:rsid w:val="00D04E33"/>
    <w:rsid w:val="00D13512"/>
    <w:rsid w:val="00D15B8A"/>
    <w:rsid w:val="00D17FBA"/>
    <w:rsid w:val="00D22B69"/>
    <w:rsid w:val="00D2304F"/>
    <w:rsid w:val="00D25D5E"/>
    <w:rsid w:val="00D3044B"/>
    <w:rsid w:val="00D33212"/>
    <w:rsid w:val="00D3345E"/>
    <w:rsid w:val="00D37C26"/>
    <w:rsid w:val="00D41EB3"/>
    <w:rsid w:val="00D50EBA"/>
    <w:rsid w:val="00D517A9"/>
    <w:rsid w:val="00D52A52"/>
    <w:rsid w:val="00D5482C"/>
    <w:rsid w:val="00D562E0"/>
    <w:rsid w:val="00D56372"/>
    <w:rsid w:val="00D57D7C"/>
    <w:rsid w:val="00D6280E"/>
    <w:rsid w:val="00D63738"/>
    <w:rsid w:val="00D64625"/>
    <w:rsid w:val="00D64EAC"/>
    <w:rsid w:val="00D66A37"/>
    <w:rsid w:val="00D738AE"/>
    <w:rsid w:val="00D74806"/>
    <w:rsid w:val="00D77E64"/>
    <w:rsid w:val="00D809BD"/>
    <w:rsid w:val="00D80C67"/>
    <w:rsid w:val="00D857DC"/>
    <w:rsid w:val="00D87663"/>
    <w:rsid w:val="00D90AD5"/>
    <w:rsid w:val="00D91D34"/>
    <w:rsid w:val="00D92EA1"/>
    <w:rsid w:val="00DA078B"/>
    <w:rsid w:val="00DA4B06"/>
    <w:rsid w:val="00DA5145"/>
    <w:rsid w:val="00DA5FAD"/>
    <w:rsid w:val="00DB040D"/>
    <w:rsid w:val="00DB3019"/>
    <w:rsid w:val="00DB3B7C"/>
    <w:rsid w:val="00DB3EBB"/>
    <w:rsid w:val="00DB44AD"/>
    <w:rsid w:val="00DB5A35"/>
    <w:rsid w:val="00DB5E02"/>
    <w:rsid w:val="00DB5F2D"/>
    <w:rsid w:val="00DC0BB6"/>
    <w:rsid w:val="00DC1637"/>
    <w:rsid w:val="00DC45B2"/>
    <w:rsid w:val="00DC532D"/>
    <w:rsid w:val="00DC5376"/>
    <w:rsid w:val="00DC5D75"/>
    <w:rsid w:val="00DC64E7"/>
    <w:rsid w:val="00DD032C"/>
    <w:rsid w:val="00DD0502"/>
    <w:rsid w:val="00DD3413"/>
    <w:rsid w:val="00DD39E0"/>
    <w:rsid w:val="00DD679A"/>
    <w:rsid w:val="00DD6A78"/>
    <w:rsid w:val="00DD7869"/>
    <w:rsid w:val="00DE4613"/>
    <w:rsid w:val="00DE5039"/>
    <w:rsid w:val="00DE6927"/>
    <w:rsid w:val="00DE7ECE"/>
    <w:rsid w:val="00DF1087"/>
    <w:rsid w:val="00DF1E96"/>
    <w:rsid w:val="00DF4117"/>
    <w:rsid w:val="00DF5216"/>
    <w:rsid w:val="00DF522C"/>
    <w:rsid w:val="00DF5815"/>
    <w:rsid w:val="00DF6835"/>
    <w:rsid w:val="00DF7137"/>
    <w:rsid w:val="00E010FE"/>
    <w:rsid w:val="00E01390"/>
    <w:rsid w:val="00E020DA"/>
    <w:rsid w:val="00E02376"/>
    <w:rsid w:val="00E04D98"/>
    <w:rsid w:val="00E05686"/>
    <w:rsid w:val="00E05A5A"/>
    <w:rsid w:val="00E06DE4"/>
    <w:rsid w:val="00E06F20"/>
    <w:rsid w:val="00E07DBD"/>
    <w:rsid w:val="00E11F8F"/>
    <w:rsid w:val="00E13994"/>
    <w:rsid w:val="00E13C1F"/>
    <w:rsid w:val="00E16C1E"/>
    <w:rsid w:val="00E21A17"/>
    <w:rsid w:val="00E22562"/>
    <w:rsid w:val="00E226C1"/>
    <w:rsid w:val="00E22D19"/>
    <w:rsid w:val="00E24602"/>
    <w:rsid w:val="00E25D85"/>
    <w:rsid w:val="00E26852"/>
    <w:rsid w:val="00E26A28"/>
    <w:rsid w:val="00E27599"/>
    <w:rsid w:val="00E31E3E"/>
    <w:rsid w:val="00E3346E"/>
    <w:rsid w:val="00E33B41"/>
    <w:rsid w:val="00E37DFE"/>
    <w:rsid w:val="00E40159"/>
    <w:rsid w:val="00E43EDF"/>
    <w:rsid w:val="00E47307"/>
    <w:rsid w:val="00E47855"/>
    <w:rsid w:val="00E514D3"/>
    <w:rsid w:val="00E515C4"/>
    <w:rsid w:val="00E55AA3"/>
    <w:rsid w:val="00E5682E"/>
    <w:rsid w:val="00E63141"/>
    <w:rsid w:val="00E7198D"/>
    <w:rsid w:val="00E74012"/>
    <w:rsid w:val="00E7487A"/>
    <w:rsid w:val="00E749F8"/>
    <w:rsid w:val="00E927EB"/>
    <w:rsid w:val="00E9637C"/>
    <w:rsid w:val="00E9789C"/>
    <w:rsid w:val="00EA0120"/>
    <w:rsid w:val="00EA1189"/>
    <w:rsid w:val="00EA15CD"/>
    <w:rsid w:val="00EA4369"/>
    <w:rsid w:val="00EB1E1C"/>
    <w:rsid w:val="00EB7A71"/>
    <w:rsid w:val="00EC1D3B"/>
    <w:rsid w:val="00EC357B"/>
    <w:rsid w:val="00EC5D7F"/>
    <w:rsid w:val="00EC66C4"/>
    <w:rsid w:val="00EC6702"/>
    <w:rsid w:val="00ED2C2E"/>
    <w:rsid w:val="00ED514D"/>
    <w:rsid w:val="00ED6CB6"/>
    <w:rsid w:val="00EE1262"/>
    <w:rsid w:val="00EE143D"/>
    <w:rsid w:val="00EE3C7F"/>
    <w:rsid w:val="00EF2ABE"/>
    <w:rsid w:val="00EF3D44"/>
    <w:rsid w:val="00EF468F"/>
    <w:rsid w:val="00EF7A1A"/>
    <w:rsid w:val="00F031F5"/>
    <w:rsid w:val="00F06F51"/>
    <w:rsid w:val="00F100E1"/>
    <w:rsid w:val="00F1176D"/>
    <w:rsid w:val="00F11DB2"/>
    <w:rsid w:val="00F14E09"/>
    <w:rsid w:val="00F15F26"/>
    <w:rsid w:val="00F20449"/>
    <w:rsid w:val="00F2074A"/>
    <w:rsid w:val="00F209E8"/>
    <w:rsid w:val="00F22C58"/>
    <w:rsid w:val="00F2345A"/>
    <w:rsid w:val="00F248A9"/>
    <w:rsid w:val="00F2566F"/>
    <w:rsid w:val="00F27079"/>
    <w:rsid w:val="00F27703"/>
    <w:rsid w:val="00F40859"/>
    <w:rsid w:val="00F411BE"/>
    <w:rsid w:val="00F4311B"/>
    <w:rsid w:val="00F442CE"/>
    <w:rsid w:val="00F44E61"/>
    <w:rsid w:val="00F53054"/>
    <w:rsid w:val="00F532E7"/>
    <w:rsid w:val="00F54C3C"/>
    <w:rsid w:val="00F550B4"/>
    <w:rsid w:val="00F602A4"/>
    <w:rsid w:val="00F60D3C"/>
    <w:rsid w:val="00F60F69"/>
    <w:rsid w:val="00F615AA"/>
    <w:rsid w:val="00F61BBB"/>
    <w:rsid w:val="00F64A07"/>
    <w:rsid w:val="00F64B34"/>
    <w:rsid w:val="00F712FC"/>
    <w:rsid w:val="00F71D7C"/>
    <w:rsid w:val="00F721E5"/>
    <w:rsid w:val="00F7455D"/>
    <w:rsid w:val="00F76A78"/>
    <w:rsid w:val="00F80015"/>
    <w:rsid w:val="00F82FD2"/>
    <w:rsid w:val="00F84DAF"/>
    <w:rsid w:val="00F862C4"/>
    <w:rsid w:val="00F87F1A"/>
    <w:rsid w:val="00F90A14"/>
    <w:rsid w:val="00F9572D"/>
    <w:rsid w:val="00F96F98"/>
    <w:rsid w:val="00F97550"/>
    <w:rsid w:val="00FA0A28"/>
    <w:rsid w:val="00FA1E18"/>
    <w:rsid w:val="00FA2A9E"/>
    <w:rsid w:val="00FA38AC"/>
    <w:rsid w:val="00FA6A9A"/>
    <w:rsid w:val="00FA7754"/>
    <w:rsid w:val="00FB002F"/>
    <w:rsid w:val="00FB0AA1"/>
    <w:rsid w:val="00FB0B33"/>
    <w:rsid w:val="00FB3F95"/>
    <w:rsid w:val="00FB58E4"/>
    <w:rsid w:val="00FB6F4D"/>
    <w:rsid w:val="00FB74A6"/>
    <w:rsid w:val="00FC2251"/>
    <w:rsid w:val="00FC27E1"/>
    <w:rsid w:val="00FC2CB3"/>
    <w:rsid w:val="00FC45D5"/>
    <w:rsid w:val="00FD01F3"/>
    <w:rsid w:val="00FD0F24"/>
    <w:rsid w:val="00FD1CF3"/>
    <w:rsid w:val="00FD216D"/>
    <w:rsid w:val="00FD3E35"/>
    <w:rsid w:val="00FD475A"/>
    <w:rsid w:val="00FD54EC"/>
    <w:rsid w:val="00FD5A4B"/>
    <w:rsid w:val="00FD6732"/>
    <w:rsid w:val="00FD7349"/>
    <w:rsid w:val="00FE1977"/>
    <w:rsid w:val="00FE32A0"/>
    <w:rsid w:val="00FE6003"/>
    <w:rsid w:val="00FF01D7"/>
    <w:rsid w:val="00FF4226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D4A"/>
    <w:pPr>
      <w:spacing w:after="0" w:line="360" w:lineRule="auto"/>
    </w:pPr>
    <w:rPr>
      <w:rFonts w:ascii="Arial" w:eastAsia="Times New Roman" w:hAnsi="Arial" w:cs="Times New Roman"/>
      <w:szCs w:val="20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F2345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B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4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345A"/>
    <w:rPr>
      <w:rFonts w:ascii="Arial" w:eastAsia="Times New Roman" w:hAnsi="Arial" w:cs="Arial"/>
      <w:b/>
      <w:bCs/>
      <w:kern w:val="32"/>
      <w:sz w:val="28"/>
      <w:szCs w:val="32"/>
      <w:lang w:val="en-US" w:eastAsia="zh-CN"/>
    </w:rPr>
  </w:style>
  <w:style w:type="paragraph" w:styleId="NoSpacing">
    <w:name w:val="No Spacing"/>
    <w:link w:val="NoSpacingChar"/>
    <w:uiPriority w:val="1"/>
    <w:qFormat/>
    <w:rsid w:val="00F2345A"/>
    <w:pPr>
      <w:spacing w:after="0" w:line="240" w:lineRule="auto"/>
    </w:pPr>
    <w:rPr>
      <w:rFonts w:ascii="Arial" w:eastAsia="Times New Roman" w:hAnsi="Arial" w:cs="Times New Roman"/>
      <w:szCs w:val="20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7F6B3E"/>
    <w:rPr>
      <w:rFonts w:asciiTheme="majorHAnsi" w:eastAsiaTheme="majorEastAsia" w:hAnsiTheme="majorHAnsi" w:cstheme="majorBidi"/>
      <w:b/>
      <w:bCs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2345A"/>
    <w:rPr>
      <w:rFonts w:asciiTheme="majorHAnsi" w:eastAsiaTheme="majorEastAsia" w:hAnsiTheme="majorHAnsi" w:cstheme="majorBidi"/>
      <w:b/>
      <w:bCs/>
      <w:color w:val="000000" w:themeColor="text1"/>
      <w:szCs w:val="20"/>
      <w:lang w:val="en-US" w:eastAsia="zh-CN"/>
    </w:rPr>
  </w:style>
  <w:style w:type="paragraph" w:styleId="BodyTextIndent">
    <w:name w:val="Body Text Indent"/>
    <w:basedOn w:val="Normal"/>
    <w:link w:val="BodyTextIndentChar"/>
    <w:rsid w:val="00FD475A"/>
    <w:pPr>
      <w:spacing w:line="480" w:lineRule="auto"/>
      <w:ind w:firstLine="720"/>
      <w:jc w:val="both"/>
    </w:pPr>
    <w:rPr>
      <w:rFonts w:ascii="Times New Roman" w:hAnsi="Times New Roman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D475A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32AF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AF6"/>
    <w:rPr>
      <w:rFonts w:ascii="Arial" w:eastAsia="Times New Roman" w:hAnsi="Arial" w:cs="Times New Roman"/>
      <w:szCs w:val="20"/>
      <w:lang w:val="en-US" w:eastAsia="zh-CN"/>
    </w:rPr>
  </w:style>
  <w:style w:type="table" w:styleId="TableGrid">
    <w:name w:val="Table Grid"/>
    <w:basedOn w:val="TableNormal"/>
    <w:uiPriority w:val="59"/>
    <w:rsid w:val="00035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4D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20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DA"/>
    <w:rPr>
      <w:rFonts w:ascii="Arial" w:eastAsia="Times New Roman" w:hAnsi="Arial" w:cs="Times New Roman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020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DA"/>
    <w:rPr>
      <w:rFonts w:ascii="Arial" w:eastAsia="Times New Roman" w:hAnsi="Arial" w:cs="Times New Roman"/>
      <w:szCs w:val="20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27469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746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746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746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6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96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D3093"/>
    <w:rPr>
      <w:rFonts w:ascii="Arial" w:eastAsia="Times New Roman" w:hAnsi="Arial" w:cs="Times New Roman"/>
      <w:szCs w:val="20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0D309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F5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8A"/>
    <w:pPr>
      <w:spacing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CA7"/>
    <w:pPr>
      <w:spacing w:after="0"/>
    </w:pPr>
    <w:rPr>
      <w:rFonts w:ascii="Arial" w:eastAsia="Times New Roman" w:hAnsi="Arial" w:cs="Times New Roman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CA7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4D77E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911B0"/>
  </w:style>
  <w:style w:type="paragraph" w:styleId="Revision">
    <w:name w:val="Revision"/>
    <w:hidden/>
    <w:uiPriority w:val="99"/>
    <w:semiHidden/>
    <w:rsid w:val="00A06253"/>
    <w:pPr>
      <w:spacing w:after="0" w:line="240" w:lineRule="auto"/>
    </w:pPr>
    <w:rPr>
      <w:rFonts w:ascii="Arial" w:eastAsia="Times New Roman" w:hAnsi="Arial" w:cs="Times New Roman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D4A"/>
    <w:pPr>
      <w:spacing w:after="0" w:line="360" w:lineRule="auto"/>
    </w:pPr>
    <w:rPr>
      <w:rFonts w:ascii="Arial" w:eastAsia="Times New Roman" w:hAnsi="Arial" w:cs="Times New Roman"/>
      <w:szCs w:val="20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F2345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6B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4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345A"/>
    <w:rPr>
      <w:rFonts w:ascii="Arial" w:eastAsia="Times New Roman" w:hAnsi="Arial" w:cs="Arial"/>
      <w:b/>
      <w:bCs/>
      <w:kern w:val="32"/>
      <w:sz w:val="28"/>
      <w:szCs w:val="32"/>
      <w:lang w:val="en-US" w:eastAsia="zh-CN"/>
    </w:rPr>
  </w:style>
  <w:style w:type="paragraph" w:styleId="NoSpacing">
    <w:name w:val="No Spacing"/>
    <w:link w:val="NoSpacingChar"/>
    <w:uiPriority w:val="1"/>
    <w:qFormat/>
    <w:rsid w:val="00F2345A"/>
    <w:pPr>
      <w:spacing w:after="0" w:line="240" w:lineRule="auto"/>
    </w:pPr>
    <w:rPr>
      <w:rFonts w:ascii="Arial" w:eastAsia="Times New Roman" w:hAnsi="Arial" w:cs="Times New Roman"/>
      <w:szCs w:val="20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7F6B3E"/>
    <w:rPr>
      <w:rFonts w:asciiTheme="majorHAnsi" w:eastAsiaTheme="majorEastAsia" w:hAnsiTheme="majorHAnsi" w:cstheme="majorBidi"/>
      <w:b/>
      <w:bCs/>
      <w:sz w:val="26"/>
      <w:szCs w:val="26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2345A"/>
    <w:rPr>
      <w:rFonts w:asciiTheme="majorHAnsi" w:eastAsiaTheme="majorEastAsia" w:hAnsiTheme="majorHAnsi" w:cstheme="majorBidi"/>
      <w:b/>
      <w:bCs/>
      <w:color w:val="000000" w:themeColor="text1"/>
      <w:szCs w:val="20"/>
      <w:lang w:val="en-US" w:eastAsia="zh-CN"/>
    </w:rPr>
  </w:style>
  <w:style w:type="paragraph" w:styleId="BodyTextIndent">
    <w:name w:val="Body Text Indent"/>
    <w:basedOn w:val="Normal"/>
    <w:link w:val="BodyTextIndentChar"/>
    <w:rsid w:val="00FD475A"/>
    <w:pPr>
      <w:spacing w:line="480" w:lineRule="auto"/>
      <w:ind w:firstLine="720"/>
      <w:jc w:val="both"/>
    </w:pPr>
    <w:rPr>
      <w:rFonts w:ascii="Times New Roman" w:hAnsi="Times New Roman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D475A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A32AF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AF6"/>
    <w:rPr>
      <w:rFonts w:ascii="Arial" w:eastAsia="Times New Roman" w:hAnsi="Arial" w:cs="Times New Roman"/>
      <w:szCs w:val="20"/>
      <w:lang w:val="en-US" w:eastAsia="zh-CN"/>
    </w:rPr>
  </w:style>
  <w:style w:type="table" w:styleId="TableGrid">
    <w:name w:val="Table Grid"/>
    <w:basedOn w:val="TableNormal"/>
    <w:uiPriority w:val="59"/>
    <w:rsid w:val="00035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4D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20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DA"/>
    <w:rPr>
      <w:rFonts w:ascii="Arial" w:eastAsia="Times New Roman" w:hAnsi="Arial" w:cs="Times New Roman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020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DA"/>
    <w:rPr>
      <w:rFonts w:ascii="Arial" w:eastAsia="Times New Roman" w:hAnsi="Arial" w:cs="Times New Roman"/>
      <w:szCs w:val="20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27469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746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746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746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6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696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D3093"/>
    <w:rPr>
      <w:rFonts w:ascii="Arial" w:eastAsia="Times New Roman" w:hAnsi="Arial" w:cs="Times New Roman"/>
      <w:szCs w:val="20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0D309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F5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8A"/>
    <w:pPr>
      <w:spacing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CA7"/>
    <w:pPr>
      <w:spacing w:after="0"/>
    </w:pPr>
    <w:rPr>
      <w:rFonts w:ascii="Arial" w:eastAsia="Times New Roman" w:hAnsi="Arial" w:cs="Times New Roman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CA7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4D77E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911B0"/>
  </w:style>
  <w:style w:type="paragraph" w:styleId="Revision">
    <w:name w:val="Revision"/>
    <w:hidden/>
    <w:uiPriority w:val="99"/>
    <w:semiHidden/>
    <w:rsid w:val="00A06253"/>
    <w:pPr>
      <w:spacing w:after="0" w:line="240" w:lineRule="auto"/>
    </w:pPr>
    <w:rPr>
      <w:rFonts w:ascii="Arial" w:eastAsia="Times New Roman" w:hAnsi="Arial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F4A42-A756-4126-97CE-DB398676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11077</Words>
  <Characters>63140</Characters>
  <Application>Microsoft Office Word</Application>
  <DocSecurity>4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2012 Geological, Geochemical and Diamond Drilling Report on the Prospector Mountain Property, Yukon</dc:subject>
  <dc:creator>joseph okeeffe</dc:creator>
  <cp:lastModifiedBy>Monica.Nordling</cp:lastModifiedBy>
  <cp:revision>2</cp:revision>
  <cp:lastPrinted>2012-04-25T15:06:00Z</cp:lastPrinted>
  <dcterms:created xsi:type="dcterms:W3CDTF">2014-07-09T21:10:00Z</dcterms:created>
  <dcterms:modified xsi:type="dcterms:W3CDTF">2014-07-09T21:10:00Z</dcterms:modified>
  <cp:category>Assessment</cp:category>
</cp:coreProperties>
</file>