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31C423" w14:textId="481605C9" w:rsidR="00275FDD" w:rsidRDefault="00B01C78" w:rsidP="00B01C78">
      <w:pPr>
        <w:pStyle w:val="Title"/>
      </w:pPr>
      <w:r>
        <w:t xml:space="preserve">Temperature database </w:t>
      </w:r>
      <w:r w:rsidR="00410188">
        <w:t>organisation</w:t>
      </w:r>
    </w:p>
    <w:p w14:paraId="0FE8D002" w14:textId="718083FC" w:rsidR="003C56B3" w:rsidRDefault="003C56B3" w:rsidP="003C56B3"/>
    <w:p w14:paraId="6A5461A4" w14:textId="256CF2FC" w:rsidR="003C56B3" w:rsidRDefault="003C56B3" w:rsidP="003C56B3">
      <w:r>
        <w:t>The temperature database is a relational database implemented in Oracle. It was designed to house permafrost data from the Yukon. The database structure is illustrated in Figure 1 below.</w:t>
      </w:r>
    </w:p>
    <w:p w14:paraId="02F5BAEA" w14:textId="77777777" w:rsidR="003C56B3" w:rsidRDefault="003C56B3" w:rsidP="003C56B3">
      <w:pPr>
        <w:keepNext/>
      </w:pPr>
      <w:r>
        <w:rPr>
          <w:noProof/>
        </w:rPr>
        <w:drawing>
          <wp:inline distT="0" distB="0" distL="0" distR="0" wp14:anchorId="14175BE3" wp14:editId="5D1AB53A">
            <wp:extent cx="5943600" cy="4239260"/>
            <wp:effectExtent l="0" t="0" r="0" b="8890"/>
            <wp:docPr id="1" name="Picture 1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ermafrostDB_diagram_3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239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7E642E" w14:textId="354673E7" w:rsidR="003C56B3" w:rsidRDefault="003C56B3" w:rsidP="003C56B3">
      <w:pPr>
        <w:pStyle w:val="Caption"/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>: Entity-relationship diagram of the Yukon temperature database.</w:t>
      </w:r>
    </w:p>
    <w:p w14:paraId="6AD92FC5" w14:textId="290A8404" w:rsidR="003C56B3" w:rsidRDefault="003C56B3" w:rsidP="003C56B3"/>
    <w:p w14:paraId="63C01C93" w14:textId="77777777" w:rsidR="003C56B3" w:rsidRDefault="003C56B3" w:rsidP="003C56B3">
      <w:pPr>
        <w:pStyle w:val="Heading2"/>
      </w:pPr>
      <w:r>
        <w:t>Location</w:t>
      </w:r>
    </w:p>
    <w:p w14:paraId="5C152B10" w14:textId="2B560337" w:rsidR="003C56B3" w:rsidRDefault="003C56B3" w:rsidP="003C56B3">
      <w:r>
        <w:t xml:space="preserve">All observations must have a location associated with them. This mandatory location metadata is contained in the PFT_LOCATIONS table. There is a one-to-many relationship between PFT_LOCATIONS (ID) and PFT_OBSERVATIONS (LOCATION_ID), meaning a location can have many observations, but not vice-versa. </w:t>
      </w:r>
    </w:p>
    <w:p w14:paraId="35DD590A" w14:textId="122E8830" w:rsidR="003C56B3" w:rsidRDefault="003C56B3" w:rsidP="003C56B3">
      <w:r>
        <w:t xml:space="preserve">Optional but highly relevant additional location information can be added to PFT_DISTURBANCE. There is a one-to-many relationship between PFT_LOCATIONS (ID) and PFT_DISTURBANCE (LOCATION_ID), meaning a location can have many disturbances. </w:t>
      </w:r>
    </w:p>
    <w:p w14:paraId="07AD9E84" w14:textId="77777777" w:rsidR="003C56B3" w:rsidRDefault="003C56B3" w:rsidP="003C56B3">
      <w:pPr>
        <w:pStyle w:val="Heading2"/>
      </w:pPr>
      <w:r>
        <w:lastRenderedPageBreak/>
        <w:t>Data collection method</w:t>
      </w:r>
    </w:p>
    <w:p w14:paraId="2AA6E52D" w14:textId="00B94196" w:rsidR="003C56B3" w:rsidRDefault="003C56B3" w:rsidP="003C56B3">
      <w:r>
        <w:t>All observations must have a data collection method associated with them contained in the PFT_METHOD table. There is a one-to-many relationship between PFT_METHOD (ID) and PFT_OBSERVATIONS (METHOD_ID), meaning a single method can be linked to several observations.</w:t>
      </w:r>
    </w:p>
    <w:p w14:paraId="5FB2C42A" w14:textId="77777777" w:rsidR="003C56B3" w:rsidRDefault="003C56B3" w:rsidP="003C56B3">
      <w:pPr>
        <w:pStyle w:val="Heading2"/>
      </w:pPr>
      <w:r>
        <w:t>Data ownership information</w:t>
      </w:r>
    </w:p>
    <w:p w14:paraId="681C70C6" w14:textId="5E15C400" w:rsidR="003C56B3" w:rsidRDefault="003C56B3" w:rsidP="003C56B3">
      <w:r>
        <w:t>All observations must have a WHO_ID that connects to the PFT_WHO table which contains information about the data ownership. There is a one-to-many relationship between PFT_WHO (ID) and PFT_OBSERVATIONS (WHO_ID).</w:t>
      </w:r>
    </w:p>
    <w:p w14:paraId="261F3CE4" w14:textId="77777777" w:rsidR="003C56B3" w:rsidRDefault="003C56B3" w:rsidP="003C56B3">
      <w:r>
        <w:t xml:space="preserve">The PFT_OBSERVATIONS_DOI and PFT_DOIS are tables that can contain the DOIs of documents associated with observations. This information is contained in two separate tables to avoid a many-to-many relationship. The actual DOI is only stored once in the PFT_DOIS table and PFT_OBSERVATIONS_DOI serves as a link between the observation and the DOI. </w:t>
      </w:r>
    </w:p>
    <w:p w14:paraId="176FABF5" w14:textId="0A5C2448" w:rsidR="003C56B3" w:rsidRDefault="003C56B3" w:rsidP="003C56B3">
      <w:pPr>
        <w:pStyle w:val="Heading2"/>
      </w:pPr>
      <w:r>
        <w:t>Observations</w:t>
      </w:r>
    </w:p>
    <w:p w14:paraId="3224812A" w14:textId="37B8D7E9" w:rsidR="003C56B3" w:rsidRPr="008B77B5" w:rsidRDefault="003C56B3" w:rsidP="003C56B3">
      <w:r>
        <w:t>The primary use of PFT_OBSERVATIONS table is to store temperature time series data. However, this table was built to be flexible and can contain a variety of data types. For instance, w</w:t>
      </w:r>
      <w:r>
        <w:t xml:space="preserve">ith the TIME_START and TIME_END columns, it is possible to store </w:t>
      </w:r>
      <w:r>
        <w:t xml:space="preserve">summary data such as a mean annual ground temperature. </w:t>
      </w:r>
      <w:r w:rsidR="00564DAD">
        <w:t xml:space="preserve">With a NUMERICAL_VALUE and TEXT_VALUE column, it is possible to store both numerical and text data. </w:t>
      </w:r>
      <w:r>
        <w:t xml:space="preserve">The OBSERVATION_TYPE column allows for data such as </w:t>
      </w:r>
      <w:r w:rsidR="00564DAD">
        <w:t xml:space="preserve">soil moisture and a surface description. The DEPTH_MIN and DEPTH_MAX columns make it possible to store data with a depth range, such as a soil description. </w:t>
      </w:r>
      <w:bookmarkStart w:id="0" w:name="_GoBack"/>
      <w:bookmarkEnd w:id="0"/>
    </w:p>
    <w:p w14:paraId="13775337" w14:textId="77777777" w:rsidR="003C56B3" w:rsidRPr="003C56B3" w:rsidRDefault="003C56B3" w:rsidP="003C56B3"/>
    <w:sectPr w:rsidR="003C56B3" w:rsidRPr="003C56B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C78"/>
    <w:rsid w:val="00275FDD"/>
    <w:rsid w:val="003C56B3"/>
    <w:rsid w:val="00410188"/>
    <w:rsid w:val="00564DAD"/>
    <w:rsid w:val="00B01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75B974"/>
  <w15:chartTrackingRefBased/>
  <w15:docId w15:val="{60E9E22B-5928-4F14-8732-CC3E1F514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C56B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01C7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01C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aption">
    <w:name w:val="caption"/>
    <w:basedOn w:val="Normal"/>
    <w:next w:val="Normal"/>
    <w:uiPriority w:val="35"/>
    <w:unhideWhenUsed/>
    <w:qFormat/>
    <w:rsid w:val="003C56B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3C56B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Emilie Stewart-jones</dc:creator>
  <cp:keywords/>
  <dc:description/>
  <cp:lastModifiedBy>Emilie Stewart-jones</cp:lastModifiedBy>
  <cp:revision>3</cp:revision>
  <dcterms:created xsi:type="dcterms:W3CDTF">2020-03-26T22:46:00Z</dcterms:created>
  <dcterms:modified xsi:type="dcterms:W3CDTF">2020-03-26T23:09:00Z</dcterms:modified>
</cp:coreProperties>
</file>